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C772" w14:textId="5B973DDD" w:rsidR="00F54BF8" w:rsidRPr="007F4CB9" w:rsidRDefault="009F203F" w:rsidP="00051C73">
      <w:pPr>
        <w:pStyle w:val="Title"/>
        <w:jc w:val="center"/>
        <w:rPr>
          <w:rFonts w:ascii="Arial" w:hAnsi="Arial" w:cs="Arial"/>
          <w:b/>
          <w:bCs/>
          <w:sz w:val="24"/>
          <w:szCs w:val="24"/>
          <w:lang w:val="pt-BR"/>
        </w:rPr>
      </w:pPr>
      <w:r w:rsidRPr="0E72BCB3">
        <w:rPr>
          <w:rFonts w:ascii="Arial" w:hAnsi="Arial" w:cs="Arial"/>
          <w:b/>
          <w:bCs/>
          <w:sz w:val="24"/>
          <w:szCs w:val="24"/>
          <w:lang w:val="pt-BR"/>
        </w:rPr>
        <w:t xml:space="preserve">WRITE </w:t>
      </w:r>
      <w:r w:rsidR="008C6CFC" w:rsidRPr="0E72BCB3">
        <w:rPr>
          <w:rFonts w:ascii="Arial" w:hAnsi="Arial" w:cs="Arial"/>
          <w:b/>
          <w:bCs/>
          <w:sz w:val="24"/>
          <w:szCs w:val="24"/>
          <w:lang w:val="pt-BR"/>
        </w:rPr>
        <w:t>THE</w:t>
      </w:r>
      <w:r w:rsidRPr="0E72BCB3">
        <w:rPr>
          <w:rFonts w:ascii="Arial" w:hAnsi="Arial" w:cs="Arial"/>
          <w:b/>
          <w:bCs/>
          <w:sz w:val="24"/>
          <w:szCs w:val="24"/>
          <w:lang w:val="pt-BR"/>
        </w:rPr>
        <w:t xml:space="preserve"> TIT</w:t>
      </w:r>
      <w:r w:rsidR="00DF393A" w:rsidRPr="0E72BCB3">
        <w:rPr>
          <w:rFonts w:ascii="Arial" w:hAnsi="Arial" w:cs="Arial"/>
          <w:b/>
          <w:bCs/>
          <w:sz w:val="24"/>
          <w:szCs w:val="24"/>
          <w:lang w:val="pt-BR"/>
        </w:rPr>
        <w:t>L</w:t>
      </w:r>
      <w:r w:rsidRPr="0E72BCB3">
        <w:rPr>
          <w:rFonts w:ascii="Arial" w:hAnsi="Arial" w:cs="Arial"/>
          <w:b/>
          <w:bCs/>
          <w:sz w:val="24"/>
          <w:szCs w:val="24"/>
          <w:lang w:val="pt-BR"/>
        </w:rPr>
        <w:t>E</w:t>
      </w:r>
      <w:r w:rsidR="00DF393A" w:rsidRPr="0E72BCB3">
        <w:rPr>
          <w:rFonts w:ascii="Arial" w:hAnsi="Arial" w:cs="Arial"/>
          <w:b/>
          <w:bCs/>
          <w:sz w:val="24"/>
          <w:szCs w:val="24"/>
          <w:lang w:val="pt-BR"/>
        </w:rPr>
        <w:t xml:space="preserve"> HERE</w:t>
      </w:r>
      <w:r w:rsidR="2464FD27" w:rsidRPr="0E72BCB3">
        <w:rPr>
          <w:rFonts w:ascii="Arial" w:hAnsi="Arial" w:cs="Arial"/>
          <w:b/>
          <w:bCs/>
          <w:sz w:val="24"/>
          <w:szCs w:val="24"/>
          <w:lang w:val="pt-BR"/>
        </w:rPr>
        <w:t xml:space="preserve"> IN CAPITAL LETTERS</w:t>
      </w:r>
    </w:p>
    <w:p w14:paraId="680576CA" w14:textId="77777777" w:rsidR="00644235" w:rsidRPr="007F4CB9" w:rsidRDefault="00644235" w:rsidP="00644235">
      <w:pPr>
        <w:spacing w:after="0"/>
        <w:jc w:val="center"/>
        <w:rPr>
          <w:rFonts w:ascii="Arial" w:hAnsi="Arial" w:cs="Arial"/>
          <w:b/>
          <w:lang w:val="pt-BR"/>
        </w:rPr>
      </w:pPr>
    </w:p>
    <w:p w14:paraId="34AB1679" w14:textId="5510AA42" w:rsidR="00644235" w:rsidRPr="007F4CB9" w:rsidRDefault="0024188E" w:rsidP="00644235">
      <w:pPr>
        <w:spacing w:after="0" w:line="360" w:lineRule="auto"/>
        <w:jc w:val="center"/>
        <w:rPr>
          <w:rFonts w:ascii="Arial" w:hAnsi="Arial" w:cs="Arial"/>
          <w:vertAlign w:val="superscript"/>
          <w:lang w:val="en-US"/>
        </w:rPr>
      </w:pPr>
      <w:r w:rsidRPr="007F4CB9">
        <w:rPr>
          <w:rFonts w:ascii="Arial" w:hAnsi="Arial" w:cs="Arial"/>
          <w:lang w:val="en-US"/>
        </w:rPr>
        <w:t>Autho</w:t>
      </w:r>
      <w:r w:rsidR="00DF393A" w:rsidRPr="007F4CB9">
        <w:rPr>
          <w:rFonts w:ascii="Arial" w:hAnsi="Arial" w:cs="Arial"/>
          <w:lang w:val="en-US"/>
        </w:rPr>
        <w:t>r A.</w:t>
      </w:r>
      <w:r w:rsidRPr="007F4CB9">
        <w:rPr>
          <w:rFonts w:ascii="Arial" w:hAnsi="Arial" w:cs="Arial"/>
          <w:lang w:val="en-US"/>
        </w:rPr>
        <w:t xml:space="preserve"> Name</w:t>
      </w:r>
      <w:r w:rsidR="00644235" w:rsidRPr="007F4CB9">
        <w:rPr>
          <w:rFonts w:ascii="Arial" w:hAnsi="Arial" w:cs="Arial"/>
          <w:vertAlign w:val="superscript"/>
          <w:lang w:val="en-US"/>
        </w:rPr>
        <w:t>1*</w:t>
      </w:r>
      <w:r w:rsidR="00711D6F" w:rsidRPr="007F4CB9">
        <w:rPr>
          <w:rFonts w:ascii="Arial" w:hAnsi="Arial" w:cs="Arial"/>
          <w:lang w:val="en-US"/>
        </w:rPr>
        <w:t xml:space="preserve">, </w:t>
      </w:r>
      <w:r w:rsidR="00DF393A" w:rsidRPr="007F4CB9">
        <w:rPr>
          <w:rFonts w:ascii="Arial" w:hAnsi="Arial" w:cs="Arial"/>
          <w:lang w:val="en-US"/>
        </w:rPr>
        <w:t>Author B. Name</w:t>
      </w:r>
      <w:r w:rsidR="00DF393A" w:rsidRPr="007F4CB9">
        <w:rPr>
          <w:rFonts w:ascii="Arial" w:hAnsi="Arial" w:cs="Arial"/>
          <w:vertAlign w:val="superscript"/>
          <w:lang w:val="en-US"/>
        </w:rPr>
        <w:t>1</w:t>
      </w:r>
      <w:r w:rsidR="00711D6F" w:rsidRPr="007F4CB9">
        <w:rPr>
          <w:rFonts w:ascii="Arial" w:hAnsi="Arial" w:cs="Arial"/>
          <w:lang w:val="en-US"/>
        </w:rPr>
        <w:t>,</w:t>
      </w:r>
      <w:r w:rsidR="00711D6F" w:rsidRPr="007F4CB9">
        <w:rPr>
          <w:rFonts w:ascii="Arial" w:hAnsi="Arial" w:cs="Arial"/>
          <w:vertAlign w:val="superscript"/>
          <w:lang w:val="en-US"/>
        </w:rPr>
        <w:t xml:space="preserve"> </w:t>
      </w:r>
      <w:r w:rsidR="00DF393A" w:rsidRPr="007F4CB9">
        <w:rPr>
          <w:rFonts w:ascii="Arial" w:hAnsi="Arial" w:cs="Arial"/>
          <w:lang w:val="en-US"/>
        </w:rPr>
        <w:t>Author C. Name</w:t>
      </w:r>
      <w:r w:rsidR="00711D6F" w:rsidRPr="007F4CB9">
        <w:rPr>
          <w:rFonts w:ascii="Arial" w:hAnsi="Arial" w:cs="Arial"/>
          <w:vertAlign w:val="superscript"/>
          <w:lang w:val="en-US"/>
        </w:rPr>
        <w:t>2</w:t>
      </w:r>
      <w:r w:rsidR="00711D6F" w:rsidRPr="007F4CB9">
        <w:rPr>
          <w:rFonts w:ascii="Arial" w:hAnsi="Arial" w:cs="Arial"/>
          <w:lang w:val="en-US"/>
        </w:rPr>
        <w:t xml:space="preserve">, </w:t>
      </w:r>
      <w:r w:rsidR="00DF393A" w:rsidRPr="007F4CB9">
        <w:rPr>
          <w:rFonts w:ascii="Arial" w:hAnsi="Arial" w:cs="Arial"/>
          <w:lang w:val="en-US"/>
        </w:rPr>
        <w:t>Author D. Name</w:t>
      </w:r>
      <w:r w:rsidR="00DF393A" w:rsidRPr="007F4CB9">
        <w:rPr>
          <w:rFonts w:ascii="Arial" w:hAnsi="Arial" w:cs="Arial"/>
          <w:vertAlign w:val="superscript"/>
          <w:lang w:val="en-US"/>
        </w:rPr>
        <w:t>1</w:t>
      </w:r>
    </w:p>
    <w:p w14:paraId="1992D0EE" w14:textId="57CD3537" w:rsidR="00711D6F" w:rsidRPr="007F4CB9" w:rsidRDefault="00711D6F" w:rsidP="00711D6F">
      <w:pPr>
        <w:spacing w:after="0" w:line="360" w:lineRule="auto"/>
        <w:jc w:val="center"/>
        <w:rPr>
          <w:rFonts w:ascii="Arial" w:hAnsi="Arial" w:cs="Arial"/>
          <w:sz w:val="16"/>
          <w:szCs w:val="16"/>
          <w:lang w:val="en-US"/>
        </w:rPr>
      </w:pPr>
      <w:r w:rsidRPr="007F4CB9">
        <w:rPr>
          <w:rFonts w:ascii="Arial" w:hAnsi="Arial" w:cs="Arial"/>
          <w:sz w:val="16"/>
          <w:szCs w:val="16"/>
          <w:vertAlign w:val="superscript"/>
          <w:lang w:val="en-US"/>
        </w:rPr>
        <w:t>1</w:t>
      </w:r>
      <w:r w:rsidR="00DF393A" w:rsidRPr="007F4CB9">
        <w:rPr>
          <w:rFonts w:ascii="Arial" w:hAnsi="Arial" w:cs="Arial"/>
          <w:sz w:val="16"/>
          <w:szCs w:val="16"/>
          <w:lang w:val="en-US"/>
        </w:rPr>
        <w:t xml:space="preserve"> Institution 1 Name</w:t>
      </w:r>
      <w:r w:rsidRPr="007F4CB9">
        <w:rPr>
          <w:rFonts w:ascii="Arial" w:hAnsi="Arial" w:cs="Arial"/>
          <w:sz w:val="16"/>
          <w:szCs w:val="16"/>
          <w:lang w:val="en-US"/>
        </w:rPr>
        <w:t xml:space="preserve">, </w:t>
      </w:r>
      <w:r w:rsidR="00DF393A" w:rsidRPr="007F4CB9">
        <w:rPr>
          <w:rFonts w:ascii="Arial" w:hAnsi="Arial" w:cs="Arial"/>
          <w:sz w:val="16"/>
          <w:szCs w:val="16"/>
          <w:lang w:val="en-US"/>
        </w:rPr>
        <w:t>City</w:t>
      </w:r>
      <w:r w:rsidRPr="007F4CB9">
        <w:rPr>
          <w:rFonts w:ascii="Arial" w:hAnsi="Arial" w:cs="Arial"/>
          <w:sz w:val="16"/>
          <w:szCs w:val="16"/>
          <w:lang w:val="en-US"/>
        </w:rPr>
        <w:t xml:space="preserve">, </w:t>
      </w:r>
      <w:r w:rsidR="00DF393A" w:rsidRPr="007F4CB9">
        <w:rPr>
          <w:rFonts w:ascii="Arial" w:hAnsi="Arial" w:cs="Arial"/>
          <w:sz w:val="16"/>
          <w:szCs w:val="16"/>
          <w:lang w:val="en-US"/>
        </w:rPr>
        <w:t>Country</w:t>
      </w:r>
      <w:r w:rsidRPr="007F4CB9">
        <w:rPr>
          <w:rFonts w:ascii="Arial" w:hAnsi="Arial" w:cs="Arial"/>
          <w:sz w:val="16"/>
          <w:szCs w:val="16"/>
          <w:lang w:val="en-US"/>
        </w:rPr>
        <w:t xml:space="preserve">. </w:t>
      </w:r>
    </w:p>
    <w:p w14:paraId="3065ECE4" w14:textId="5B6AE799" w:rsidR="00711D6F" w:rsidRPr="007F4CB9" w:rsidRDefault="00711D6F" w:rsidP="00711D6F">
      <w:pPr>
        <w:spacing w:after="0" w:line="360" w:lineRule="auto"/>
        <w:jc w:val="center"/>
        <w:rPr>
          <w:rFonts w:ascii="Arial" w:hAnsi="Arial" w:cs="Arial"/>
          <w:sz w:val="16"/>
          <w:szCs w:val="16"/>
          <w:lang w:val="en-US"/>
        </w:rPr>
      </w:pPr>
      <w:r w:rsidRPr="007F4CB9">
        <w:rPr>
          <w:rFonts w:ascii="Arial" w:hAnsi="Arial" w:cs="Arial"/>
          <w:sz w:val="16"/>
          <w:szCs w:val="16"/>
          <w:vertAlign w:val="superscript"/>
          <w:lang w:val="en-US"/>
        </w:rPr>
        <w:t>2</w:t>
      </w:r>
      <w:r w:rsidRPr="007F4CB9">
        <w:rPr>
          <w:rFonts w:ascii="Arial" w:hAnsi="Arial" w:cs="Arial"/>
          <w:sz w:val="16"/>
          <w:szCs w:val="16"/>
          <w:lang w:val="en-US"/>
        </w:rPr>
        <w:t xml:space="preserve"> </w:t>
      </w:r>
      <w:r w:rsidR="00DF393A" w:rsidRPr="007F4CB9">
        <w:rPr>
          <w:rFonts w:ascii="Arial" w:hAnsi="Arial" w:cs="Arial"/>
          <w:sz w:val="16"/>
          <w:szCs w:val="16"/>
          <w:lang w:val="en-US"/>
        </w:rPr>
        <w:t>Institution 2 Name, City, Country</w:t>
      </w:r>
    </w:p>
    <w:p w14:paraId="1834B330" w14:textId="4B1C9F1C" w:rsidR="00DC73D2" w:rsidRPr="007F4CB9" w:rsidRDefault="00644235" w:rsidP="00DC73D2">
      <w:pPr>
        <w:spacing w:after="0" w:line="360" w:lineRule="auto"/>
        <w:jc w:val="center"/>
        <w:rPr>
          <w:rFonts w:ascii="Arial" w:hAnsi="Arial" w:cs="Arial"/>
          <w:sz w:val="16"/>
          <w:szCs w:val="16"/>
          <w:lang w:val="en-US" w:eastAsia="fr-CA"/>
        </w:rPr>
      </w:pPr>
      <w:r w:rsidRPr="007F4CB9">
        <w:rPr>
          <w:rFonts w:ascii="Arial" w:hAnsi="Arial" w:cs="Arial"/>
          <w:sz w:val="16"/>
          <w:szCs w:val="16"/>
          <w:lang w:val="en-US" w:eastAsia="fr-CA"/>
        </w:rPr>
        <w:t>*Corresponding author email</w:t>
      </w:r>
      <w:r w:rsidR="00DC73D2" w:rsidRPr="007F4CB9">
        <w:rPr>
          <w:rFonts w:ascii="Arial" w:hAnsi="Arial" w:cs="Arial"/>
          <w:sz w:val="16"/>
          <w:szCs w:val="16"/>
          <w:lang w:val="en-US" w:eastAsia="fr-CA"/>
        </w:rPr>
        <w:t xml:space="preserve">: </w:t>
      </w:r>
      <w:r w:rsidR="00DF393A" w:rsidRPr="007F4CB9">
        <w:rPr>
          <w:rFonts w:ascii="Arial" w:hAnsi="Arial" w:cs="Arial"/>
          <w:sz w:val="16"/>
          <w:szCs w:val="16"/>
          <w:lang w:val="en-US" w:eastAsia="fr-CA"/>
        </w:rPr>
        <w:t>correspondingauthor</w:t>
      </w:r>
      <w:r w:rsidR="00DC73D2" w:rsidRPr="007F4CB9">
        <w:rPr>
          <w:rFonts w:ascii="Arial" w:hAnsi="Arial" w:cs="Arial"/>
          <w:sz w:val="16"/>
          <w:szCs w:val="16"/>
          <w:lang w:val="en-US" w:eastAsia="fr-CA"/>
        </w:rPr>
        <w:t>@</w:t>
      </w:r>
      <w:r w:rsidR="00DF393A" w:rsidRPr="007F4CB9">
        <w:rPr>
          <w:rFonts w:ascii="Arial" w:hAnsi="Arial" w:cs="Arial"/>
          <w:sz w:val="16"/>
          <w:szCs w:val="16"/>
          <w:lang w:val="en-US" w:eastAsia="fr-CA"/>
        </w:rPr>
        <w:t>email.com</w:t>
      </w:r>
    </w:p>
    <w:p w14:paraId="15FA523F" w14:textId="77777777" w:rsidR="00644235" w:rsidRPr="007F4CB9" w:rsidRDefault="00644235" w:rsidP="00644235">
      <w:pPr>
        <w:spacing w:after="0" w:line="360" w:lineRule="auto"/>
        <w:jc w:val="center"/>
        <w:rPr>
          <w:rFonts w:ascii="Arial" w:hAnsi="Arial" w:cs="Arial"/>
          <w:lang w:val="en-US"/>
        </w:rPr>
      </w:pPr>
    </w:p>
    <w:p w14:paraId="3F3206DD" w14:textId="77777777" w:rsidR="00644235" w:rsidRPr="007F4CB9" w:rsidRDefault="00644235" w:rsidP="00644235">
      <w:pPr>
        <w:numPr>
          <w:ilvl w:val="0"/>
          <w:numId w:val="1"/>
        </w:numPr>
        <w:spacing w:after="0" w:line="240" w:lineRule="auto"/>
        <w:ind w:right="-181"/>
        <w:jc w:val="both"/>
        <w:rPr>
          <w:rFonts w:ascii="Arial" w:hAnsi="Arial" w:cs="Arial"/>
          <w:b/>
          <w:bCs/>
          <w:sz w:val="20"/>
          <w:szCs w:val="20"/>
          <w:lang w:val="en-US"/>
        </w:rPr>
      </w:pPr>
      <w:r w:rsidRPr="007F4CB9">
        <w:rPr>
          <w:rFonts w:ascii="Arial" w:hAnsi="Arial" w:cs="Arial"/>
          <w:b/>
          <w:bCs/>
          <w:sz w:val="20"/>
          <w:szCs w:val="20"/>
          <w:lang w:val="en-US"/>
        </w:rPr>
        <w:t>INTRODUCTION</w:t>
      </w:r>
    </w:p>
    <w:p w14:paraId="53683F59" w14:textId="77777777" w:rsidR="00DA105C" w:rsidRPr="007F4CB9" w:rsidRDefault="00DA105C" w:rsidP="00644235">
      <w:pPr>
        <w:spacing w:after="0"/>
        <w:ind w:right="-181"/>
        <w:jc w:val="both"/>
        <w:rPr>
          <w:rFonts w:ascii="Arial" w:hAnsi="Arial" w:cs="Arial"/>
          <w:sz w:val="20"/>
          <w:szCs w:val="20"/>
          <w:lang w:val="en-US"/>
        </w:rPr>
      </w:pPr>
    </w:p>
    <w:p w14:paraId="49A64115" w14:textId="6D0D299A" w:rsidR="00DA105C" w:rsidRPr="007F4CB9" w:rsidRDefault="00DA105C" w:rsidP="00644235">
      <w:pPr>
        <w:spacing w:after="0"/>
        <w:ind w:right="-181"/>
        <w:jc w:val="both"/>
        <w:rPr>
          <w:rFonts w:ascii="Arial" w:hAnsi="Arial" w:cs="Arial"/>
          <w:sz w:val="20"/>
          <w:szCs w:val="20"/>
          <w:lang w:val="en-US"/>
        </w:rPr>
      </w:pPr>
      <w:r w:rsidRPr="007F4CB9">
        <w:rPr>
          <w:rFonts w:ascii="Arial" w:hAnsi="Arial" w:cs="Arial"/>
          <w:sz w:val="20"/>
          <w:szCs w:val="20"/>
          <w:lang w:val="en-US"/>
        </w:rPr>
        <w:t>In this section, please provide a concise overview of your research or work, highlighting its significance and relevance to the themes of the area. Ensure that your introduction addresses the rationale for the study, background of the research area and objective and hypothesis.</w:t>
      </w:r>
    </w:p>
    <w:p w14:paraId="711AECCB" w14:textId="32B28F4B" w:rsidR="00711D6F" w:rsidRPr="007F4CB9" w:rsidRDefault="00D672C2" w:rsidP="00644235">
      <w:pPr>
        <w:spacing w:after="0"/>
        <w:ind w:right="-181"/>
        <w:jc w:val="both"/>
        <w:rPr>
          <w:rFonts w:ascii="Arial" w:hAnsi="Arial" w:cs="Arial"/>
          <w:sz w:val="20"/>
          <w:szCs w:val="20"/>
          <w:lang w:val="en-US"/>
        </w:rPr>
      </w:pPr>
      <w:r w:rsidRPr="007F4CB9">
        <w:rPr>
          <w:rFonts w:ascii="Arial" w:hAnsi="Arial" w:cs="Arial"/>
          <w:b/>
          <w:bCs/>
          <w:sz w:val="20"/>
          <w:szCs w:val="20"/>
          <w:lang w:val="en-US"/>
        </w:rPr>
        <w:t>The total paper length, inclusive of graphics, figures, and references, should not exceed two pages.</w:t>
      </w:r>
      <w:r w:rsidRPr="007F4CB9">
        <w:rPr>
          <w:rFonts w:ascii="Arial" w:hAnsi="Arial" w:cs="Arial"/>
          <w:sz w:val="20"/>
          <w:szCs w:val="20"/>
          <w:lang w:val="en-US"/>
        </w:rPr>
        <w:t xml:space="preserve"> </w:t>
      </w:r>
      <w:r w:rsidR="00967D67" w:rsidRPr="007F4CB9">
        <w:rPr>
          <w:rFonts w:ascii="Arial" w:hAnsi="Arial" w:cs="Arial"/>
          <w:sz w:val="20"/>
          <w:szCs w:val="20"/>
          <w:lang w:val="en-US"/>
        </w:rPr>
        <w:t xml:space="preserve">Maintain the current document formatting without alterations. Ensure consistent margins of 1.7cm on all sides. When citing references indirectly in the text, utilize numerical brackets [1]. For direct references, employ the last name of the first author without initials, followed by the reference number in brackets. If there are multiple authors, use the first author's name followed by et al. and the reference number in brackets. </w:t>
      </w:r>
    </w:p>
    <w:p w14:paraId="1D80FDB9" w14:textId="77777777" w:rsidR="00644235" w:rsidRPr="007F4CB9" w:rsidRDefault="00644235" w:rsidP="00644235">
      <w:pPr>
        <w:spacing w:after="0"/>
        <w:ind w:right="-181"/>
        <w:jc w:val="both"/>
        <w:rPr>
          <w:rFonts w:ascii="Arial" w:hAnsi="Arial" w:cs="Arial"/>
          <w:sz w:val="20"/>
          <w:szCs w:val="20"/>
          <w:lang w:val="en-US"/>
        </w:rPr>
      </w:pPr>
    </w:p>
    <w:p w14:paraId="78926D48" w14:textId="77777777" w:rsidR="00644235" w:rsidRPr="007F4CB9" w:rsidRDefault="00644235" w:rsidP="00644235">
      <w:pPr>
        <w:numPr>
          <w:ilvl w:val="0"/>
          <w:numId w:val="1"/>
        </w:numPr>
        <w:spacing w:after="0" w:line="240" w:lineRule="auto"/>
        <w:ind w:right="-181"/>
        <w:jc w:val="both"/>
        <w:rPr>
          <w:rFonts w:ascii="Arial" w:hAnsi="Arial" w:cs="Arial"/>
          <w:b/>
          <w:bCs/>
          <w:sz w:val="20"/>
          <w:szCs w:val="20"/>
          <w:lang w:val="en-US"/>
        </w:rPr>
      </w:pPr>
      <w:r w:rsidRPr="007F4CB9">
        <w:rPr>
          <w:rFonts w:ascii="Arial" w:hAnsi="Arial" w:cs="Arial"/>
          <w:b/>
          <w:bCs/>
          <w:sz w:val="20"/>
          <w:szCs w:val="20"/>
          <w:lang w:val="en-US"/>
        </w:rPr>
        <w:t>MATERIALS AND METHODS</w:t>
      </w:r>
    </w:p>
    <w:p w14:paraId="24776383" w14:textId="77777777" w:rsidR="00644235" w:rsidRPr="007F4CB9" w:rsidRDefault="00644235" w:rsidP="00644235">
      <w:pPr>
        <w:spacing w:after="0"/>
        <w:ind w:right="-181"/>
        <w:jc w:val="both"/>
        <w:rPr>
          <w:rFonts w:ascii="Arial" w:hAnsi="Arial" w:cs="Arial"/>
          <w:sz w:val="20"/>
          <w:szCs w:val="20"/>
          <w:lang w:val="en-US"/>
        </w:rPr>
      </w:pPr>
    </w:p>
    <w:p w14:paraId="26CFECD6" w14:textId="77777777" w:rsidR="00981F62" w:rsidRPr="007F4CB9" w:rsidRDefault="00981F62" w:rsidP="00981F62">
      <w:pPr>
        <w:spacing w:after="0"/>
        <w:ind w:right="-181"/>
        <w:jc w:val="both"/>
        <w:rPr>
          <w:rFonts w:ascii="Arial" w:hAnsi="Arial" w:cs="Arial"/>
          <w:sz w:val="20"/>
          <w:szCs w:val="20"/>
          <w:lang w:val="en-US"/>
        </w:rPr>
      </w:pPr>
      <w:r w:rsidRPr="007F4CB9">
        <w:rPr>
          <w:rFonts w:ascii="Arial" w:hAnsi="Arial" w:cs="Arial"/>
          <w:sz w:val="20"/>
          <w:szCs w:val="20"/>
          <w:lang w:val="en-US"/>
        </w:rPr>
        <w:t>This section requires a comprehensive depiction of the materials and methodology applied in your research or project. Its significance lies in enabling a thorough evaluation and understanding of your research contributions. Emphasize clarity and transparency to facilitate the reproducibility of your work.</w:t>
      </w:r>
    </w:p>
    <w:p w14:paraId="0EC476F8" w14:textId="65CD3C88" w:rsidR="00D672C2" w:rsidRPr="007F4CB9" w:rsidRDefault="00D672C2" w:rsidP="00D672C2">
      <w:pPr>
        <w:spacing w:after="0"/>
        <w:ind w:right="-181"/>
        <w:jc w:val="both"/>
        <w:rPr>
          <w:rFonts w:ascii="Arial" w:hAnsi="Arial" w:cs="Arial"/>
          <w:sz w:val="20"/>
          <w:szCs w:val="20"/>
          <w:lang w:val="en-US"/>
        </w:rPr>
      </w:pPr>
      <w:r w:rsidRPr="007F4CB9">
        <w:rPr>
          <w:rFonts w:ascii="Arial" w:hAnsi="Arial" w:cs="Arial"/>
          <w:sz w:val="20"/>
          <w:szCs w:val="20"/>
          <w:lang w:val="en-US"/>
        </w:rPr>
        <w:t>Clearly list and describe all materials, tools, equipment, and software used in your study. Outline the design of your experiment or study. Detail the procedures and steps followed, ensuring that the reader can replicate your methodology. Specify any controls or variables manipulated during the investigation.</w:t>
      </w:r>
    </w:p>
    <w:p w14:paraId="401266FF" w14:textId="4D2C971A" w:rsidR="00D672C2" w:rsidRPr="007F4CB9" w:rsidRDefault="00D672C2" w:rsidP="00D672C2">
      <w:pPr>
        <w:spacing w:after="0"/>
        <w:ind w:right="-181"/>
        <w:jc w:val="both"/>
        <w:rPr>
          <w:rFonts w:ascii="Arial" w:hAnsi="Arial" w:cs="Arial"/>
          <w:sz w:val="20"/>
          <w:szCs w:val="20"/>
          <w:lang w:val="en-US"/>
        </w:rPr>
      </w:pPr>
      <w:r w:rsidRPr="007F4CB9">
        <w:rPr>
          <w:rFonts w:ascii="Arial" w:hAnsi="Arial" w:cs="Arial"/>
          <w:sz w:val="20"/>
          <w:szCs w:val="20"/>
          <w:lang w:val="en-US"/>
        </w:rPr>
        <w:t>Clarify the statistical or analytical methods used to interpret your data. If your research involves human subjects, animals, or sensitive data, provide information on ethical approvals obtained and steps taken to adhere to ethical standards.</w:t>
      </w:r>
    </w:p>
    <w:p w14:paraId="040F7170" w14:textId="77777777" w:rsidR="00981F62" w:rsidRPr="007F4CB9" w:rsidRDefault="00981F62" w:rsidP="00D672C2">
      <w:pPr>
        <w:spacing w:after="0"/>
        <w:ind w:right="-181"/>
        <w:jc w:val="both"/>
        <w:rPr>
          <w:rFonts w:ascii="Arial" w:hAnsi="Arial" w:cs="Arial"/>
          <w:sz w:val="20"/>
          <w:szCs w:val="20"/>
          <w:lang w:val="en-US"/>
        </w:rPr>
      </w:pPr>
    </w:p>
    <w:p w14:paraId="7BD516B1" w14:textId="77777777" w:rsidR="00644235" w:rsidRPr="007F4CB9" w:rsidRDefault="00644235" w:rsidP="00644235">
      <w:pPr>
        <w:numPr>
          <w:ilvl w:val="0"/>
          <w:numId w:val="1"/>
        </w:numPr>
        <w:spacing w:after="0" w:line="240" w:lineRule="auto"/>
        <w:ind w:right="-181"/>
        <w:jc w:val="both"/>
        <w:rPr>
          <w:rFonts w:ascii="Arial" w:hAnsi="Arial" w:cs="Arial"/>
          <w:b/>
          <w:bCs/>
          <w:sz w:val="20"/>
          <w:szCs w:val="20"/>
          <w:lang w:val="en-US"/>
        </w:rPr>
      </w:pPr>
      <w:r w:rsidRPr="007F4CB9">
        <w:rPr>
          <w:rFonts w:ascii="Arial" w:hAnsi="Arial" w:cs="Arial"/>
          <w:b/>
          <w:bCs/>
          <w:sz w:val="20"/>
          <w:szCs w:val="20"/>
          <w:lang w:val="en-US"/>
        </w:rPr>
        <w:t>RESULTS AND DISCUSSION</w:t>
      </w:r>
    </w:p>
    <w:p w14:paraId="38D46FC0" w14:textId="77777777" w:rsidR="00644235" w:rsidRPr="007F4CB9" w:rsidRDefault="00644235" w:rsidP="00644235">
      <w:pPr>
        <w:spacing w:after="0"/>
        <w:ind w:right="-181"/>
        <w:jc w:val="both"/>
        <w:rPr>
          <w:rFonts w:ascii="Arial" w:hAnsi="Arial" w:cs="Arial"/>
          <w:sz w:val="20"/>
          <w:szCs w:val="20"/>
          <w:lang w:val="en-US"/>
        </w:rPr>
      </w:pPr>
    </w:p>
    <w:p w14:paraId="04904422" w14:textId="73F46D79" w:rsidR="00981F62" w:rsidRPr="007F4CB9" w:rsidRDefault="001651B8" w:rsidP="00981F62">
      <w:pPr>
        <w:spacing w:after="0"/>
        <w:ind w:right="-181"/>
        <w:jc w:val="both"/>
        <w:rPr>
          <w:rFonts w:ascii="Arial" w:hAnsi="Arial" w:cs="Arial"/>
          <w:sz w:val="20"/>
          <w:szCs w:val="20"/>
          <w:lang w:val="en-US"/>
        </w:rPr>
      </w:pPr>
      <w:r w:rsidRPr="007F4CB9">
        <w:rPr>
          <w:rFonts w:ascii="Arial" w:hAnsi="Arial" w:cs="Arial"/>
          <w:sz w:val="20"/>
          <w:szCs w:val="20"/>
          <w:lang w:val="en-US"/>
        </w:rPr>
        <w:t xml:space="preserve">The results are presented in this section, along with a discussion on the </w:t>
      </w:r>
      <w:proofErr w:type="gramStart"/>
      <w:r w:rsidRPr="007F4CB9">
        <w:rPr>
          <w:rFonts w:ascii="Arial" w:hAnsi="Arial" w:cs="Arial"/>
          <w:sz w:val="20"/>
          <w:szCs w:val="20"/>
          <w:lang w:val="en-US"/>
        </w:rPr>
        <w:t>relevance</w:t>
      </w:r>
      <w:proofErr w:type="gramEnd"/>
      <w:r w:rsidRPr="007F4CB9">
        <w:rPr>
          <w:rFonts w:ascii="Arial" w:hAnsi="Arial" w:cs="Arial"/>
          <w:sz w:val="20"/>
          <w:szCs w:val="20"/>
          <w:lang w:val="en-US"/>
        </w:rPr>
        <w:t xml:space="preserve"> of the work to the research area. </w:t>
      </w:r>
      <w:r w:rsidR="00981F62" w:rsidRPr="007F4CB9">
        <w:rPr>
          <w:rFonts w:ascii="Arial" w:hAnsi="Arial" w:cs="Arial"/>
          <w:sz w:val="20"/>
          <w:szCs w:val="20"/>
          <w:lang w:val="en-US"/>
        </w:rPr>
        <w:t>Tables and Figures must be labeled with Arabic numbers (e.g., Table 1, Table 2, Figure 1) in the sequence in which they are cited</w:t>
      </w:r>
      <w:r w:rsidRPr="007F4CB9">
        <w:rPr>
          <w:rFonts w:ascii="Arial" w:hAnsi="Arial" w:cs="Arial"/>
          <w:sz w:val="20"/>
          <w:szCs w:val="20"/>
          <w:lang w:val="en-US"/>
        </w:rPr>
        <w:t xml:space="preserve"> and should be inserted as closely as possible to the corresponding references in the text</w:t>
      </w:r>
      <w:r w:rsidR="00981F62" w:rsidRPr="007F4CB9">
        <w:rPr>
          <w:rFonts w:ascii="Arial" w:hAnsi="Arial" w:cs="Arial"/>
          <w:sz w:val="20"/>
          <w:szCs w:val="20"/>
          <w:lang w:val="en-US"/>
        </w:rPr>
        <w:t xml:space="preserve">. A sample of the appropriate table format is exemplified in Table 1 and Figure 1. </w:t>
      </w:r>
    </w:p>
    <w:p w14:paraId="1C3D7F55" w14:textId="77777777" w:rsidR="001651B8" w:rsidRPr="007F4CB9" w:rsidRDefault="001651B8" w:rsidP="00631FFD">
      <w:pPr>
        <w:spacing w:after="0"/>
        <w:ind w:right="-181"/>
        <w:jc w:val="both"/>
        <w:rPr>
          <w:rFonts w:ascii="Arial" w:hAnsi="Arial" w:cs="Arial"/>
          <w:sz w:val="20"/>
          <w:szCs w:val="20"/>
          <w:lang w:val="en-US"/>
        </w:rPr>
      </w:pPr>
    </w:p>
    <w:p w14:paraId="3BEB763E" w14:textId="4C9DE5B2" w:rsidR="00E94FDC" w:rsidRPr="007F4CB9" w:rsidRDefault="00771F2F" w:rsidP="00631FFD">
      <w:pPr>
        <w:spacing w:after="0"/>
        <w:ind w:right="-181"/>
        <w:jc w:val="both"/>
        <w:rPr>
          <w:rFonts w:ascii="Arial" w:hAnsi="Arial" w:cs="Arial"/>
          <w:sz w:val="18"/>
          <w:szCs w:val="18"/>
          <w:lang w:val="en-US"/>
        </w:rPr>
      </w:pPr>
      <w:r w:rsidRPr="007F4CB9">
        <w:rPr>
          <w:rFonts w:ascii="Arial" w:hAnsi="Arial" w:cs="Arial"/>
          <w:sz w:val="18"/>
          <w:szCs w:val="18"/>
          <w:lang w:val="en-US"/>
        </w:rPr>
        <w:t xml:space="preserve">Table 1 – </w:t>
      </w:r>
      <w:r w:rsidR="00F32429" w:rsidRPr="007F4CB9">
        <w:rPr>
          <w:rFonts w:ascii="Arial" w:hAnsi="Arial" w:cs="Arial"/>
          <w:sz w:val="18"/>
          <w:szCs w:val="18"/>
          <w:lang w:val="en-US"/>
        </w:rPr>
        <w:t>Title of table 1.</w:t>
      </w:r>
    </w:p>
    <w:tbl>
      <w:tblPr>
        <w:tblW w:w="8879" w:type="dxa"/>
        <w:tblInd w:w="55" w:type="dxa"/>
        <w:tblCellMar>
          <w:left w:w="70" w:type="dxa"/>
          <w:right w:w="70" w:type="dxa"/>
        </w:tblCellMar>
        <w:tblLook w:val="04A0" w:firstRow="1" w:lastRow="0" w:firstColumn="1" w:lastColumn="0" w:noHBand="0" w:noVBand="1"/>
      </w:tblPr>
      <w:tblGrid>
        <w:gridCol w:w="3506"/>
        <w:gridCol w:w="1157"/>
        <w:gridCol w:w="1157"/>
        <w:gridCol w:w="1470"/>
        <w:gridCol w:w="1589"/>
      </w:tblGrid>
      <w:tr w:rsidR="001651B8" w:rsidRPr="007F4CB9" w14:paraId="746860B3" w14:textId="77777777" w:rsidTr="001651B8">
        <w:trPr>
          <w:trHeight w:val="290"/>
        </w:trPr>
        <w:tc>
          <w:tcPr>
            <w:tcW w:w="0" w:type="auto"/>
            <w:vMerge w:val="restart"/>
            <w:tcBorders>
              <w:top w:val="single" w:sz="4" w:space="0" w:color="auto"/>
              <w:left w:val="nil"/>
              <w:bottom w:val="single" w:sz="4" w:space="0" w:color="000000"/>
              <w:right w:val="nil"/>
            </w:tcBorders>
            <w:shd w:val="clear" w:color="auto" w:fill="auto"/>
            <w:noWrap/>
            <w:vAlign w:val="center"/>
            <w:hideMark/>
          </w:tcPr>
          <w:p w14:paraId="70F43AE4" w14:textId="1207FE9E"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Traits</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64844319" w14:textId="5AE78654"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Growth rate</w:t>
            </w:r>
          </w:p>
        </w:tc>
        <w:tc>
          <w:tcPr>
            <w:tcW w:w="2607" w:type="dxa"/>
            <w:gridSpan w:val="2"/>
            <w:tcBorders>
              <w:top w:val="single" w:sz="4" w:space="0" w:color="auto"/>
              <w:left w:val="nil"/>
              <w:bottom w:val="single" w:sz="4" w:space="0" w:color="auto"/>
              <w:right w:val="nil"/>
            </w:tcBorders>
          </w:tcPr>
          <w:p w14:paraId="62BC7F31" w14:textId="78BD22F3" w:rsidR="001651B8" w:rsidRPr="007F4CB9" w:rsidRDefault="001651B8" w:rsidP="00E56FF8">
            <w:pPr>
              <w:spacing w:after="0" w:line="240" w:lineRule="auto"/>
              <w:jc w:val="center"/>
              <w:rPr>
                <w:rFonts w:ascii="Arial" w:hAnsi="Arial" w:cs="Arial"/>
                <w:color w:val="000000"/>
                <w:sz w:val="18"/>
                <w:szCs w:val="18"/>
                <w:highlight w:val="yellow"/>
                <w:lang w:val="en-US" w:eastAsia="pt-BR"/>
              </w:rPr>
            </w:pPr>
            <w:proofErr w:type="spellStart"/>
            <w:r w:rsidRPr="007F4CB9">
              <w:rPr>
                <w:rFonts w:ascii="Arial" w:hAnsi="Arial" w:cs="Arial"/>
                <w:color w:val="000000"/>
                <w:sz w:val="18"/>
                <w:szCs w:val="18"/>
                <w:lang w:val="en-US" w:eastAsia="pt-BR"/>
              </w:rPr>
              <w:t>Pr</w:t>
            </w:r>
            <w:proofErr w:type="spellEnd"/>
            <w:r w:rsidRPr="007F4CB9">
              <w:rPr>
                <w:rFonts w:ascii="Arial" w:hAnsi="Arial" w:cs="Arial"/>
                <w:color w:val="000000"/>
                <w:sz w:val="18"/>
                <w:szCs w:val="18"/>
                <w:lang w:val="en-US" w:eastAsia="pt-BR"/>
              </w:rPr>
              <w:t xml:space="preserve"> &gt; F</w:t>
            </w:r>
          </w:p>
        </w:tc>
      </w:tr>
      <w:tr w:rsidR="001651B8" w:rsidRPr="007F4CB9" w14:paraId="61C0A834" w14:textId="77777777" w:rsidTr="001651B8">
        <w:trPr>
          <w:trHeight w:val="290"/>
        </w:trPr>
        <w:tc>
          <w:tcPr>
            <w:tcW w:w="0" w:type="auto"/>
            <w:vMerge/>
            <w:tcBorders>
              <w:top w:val="nil"/>
              <w:left w:val="nil"/>
              <w:bottom w:val="single" w:sz="4" w:space="0" w:color="000000"/>
              <w:right w:val="nil"/>
            </w:tcBorders>
            <w:vAlign w:val="center"/>
            <w:hideMark/>
          </w:tcPr>
          <w:p w14:paraId="6352B46D" w14:textId="77777777" w:rsidR="001651B8" w:rsidRPr="007F4CB9" w:rsidRDefault="001651B8" w:rsidP="00E56FF8">
            <w:pPr>
              <w:spacing w:after="0" w:line="240" w:lineRule="auto"/>
              <w:rPr>
                <w:rFonts w:ascii="Arial" w:hAnsi="Arial" w:cs="Arial"/>
                <w:color w:val="000000"/>
                <w:sz w:val="18"/>
                <w:szCs w:val="18"/>
                <w:lang w:val="en-US" w:eastAsia="pt-BR"/>
              </w:rPr>
            </w:pPr>
          </w:p>
        </w:tc>
        <w:tc>
          <w:tcPr>
            <w:tcW w:w="0" w:type="auto"/>
            <w:tcBorders>
              <w:top w:val="nil"/>
              <w:left w:val="nil"/>
              <w:bottom w:val="single" w:sz="4" w:space="0" w:color="auto"/>
              <w:right w:val="nil"/>
            </w:tcBorders>
            <w:shd w:val="clear" w:color="auto" w:fill="auto"/>
            <w:noWrap/>
            <w:vAlign w:val="bottom"/>
            <w:hideMark/>
          </w:tcPr>
          <w:p w14:paraId="76E0AE1C" w14:textId="5A206AB0"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Factor 1</w:t>
            </w:r>
          </w:p>
        </w:tc>
        <w:tc>
          <w:tcPr>
            <w:tcW w:w="0" w:type="auto"/>
            <w:tcBorders>
              <w:top w:val="nil"/>
              <w:left w:val="nil"/>
              <w:bottom w:val="single" w:sz="4" w:space="0" w:color="auto"/>
              <w:right w:val="nil"/>
            </w:tcBorders>
            <w:shd w:val="clear" w:color="auto" w:fill="auto"/>
            <w:noWrap/>
            <w:vAlign w:val="bottom"/>
            <w:hideMark/>
          </w:tcPr>
          <w:p w14:paraId="24845352" w14:textId="24664204"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Factor 2</w:t>
            </w:r>
          </w:p>
        </w:tc>
        <w:tc>
          <w:tcPr>
            <w:tcW w:w="0" w:type="auto"/>
            <w:tcBorders>
              <w:top w:val="single" w:sz="4" w:space="0" w:color="auto"/>
              <w:left w:val="nil"/>
              <w:bottom w:val="single" w:sz="4" w:space="0" w:color="000000"/>
              <w:right w:val="nil"/>
            </w:tcBorders>
          </w:tcPr>
          <w:p w14:paraId="70BB3DEB" w14:textId="6FFDF24A"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Factor 1</w:t>
            </w:r>
          </w:p>
        </w:tc>
        <w:tc>
          <w:tcPr>
            <w:tcW w:w="1251" w:type="dxa"/>
            <w:tcBorders>
              <w:top w:val="single" w:sz="4" w:space="0" w:color="auto"/>
              <w:left w:val="nil"/>
              <w:bottom w:val="single" w:sz="4" w:space="0" w:color="000000"/>
              <w:right w:val="nil"/>
            </w:tcBorders>
          </w:tcPr>
          <w:p w14:paraId="5A435E66" w14:textId="2BF77A9C"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Factor 2</w:t>
            </w:r>
          </w:p>
        </w:tc>
      </w:tr>
      <w:tr w:rsidR="001651B8" w:rsidRPr="007F4CB9" w14:paraId="140CE1D1" w14:textId="77777777" w:rsidTr="001651B8">
        <w:trPr>
          <w:trHeight w:val="290"/>
        </w:trPr>
        <w:tc>
          <w:tcPr>
            <w:tcW w:w="0" w:type="auto"/>
            <w:tcBorders>
              <w:top w:val="nil"/>
              <w:left w:val="nil"/>
              <w:bottom w:val="nil"/>
              <w:right w:val="nil"/>
            </w:tcBorders>
            <w:shd w:val="clear" w:color="auto" w:fill="auto"/>
            <w:noWrap/>
            <w:vAlign w:val="center"/>
            <w:hideMark/>
          </w:tcPr>
          <w:p w14:paraId="3701B460" w14:textId="251A3481" w:rsidR="001651B8" w:rsidRPr="007F4CB9" w:rsidRDefault="001651B8" w:rsidP="00E56FF8">
            <w:pPr>
              <w:spacing w:after="0" w:line="240" w:lineRule="auto"/>
              <w:rPr>
                <w:rFonts w:ascii="Arial" w:hAnsi="Arial" w:cs="Arial"/>
                <w:color w:val="000000"/>
                <w:sz w:val="18"/>
                <w:szCs w:val="18"/>
                <w:lang w:val="en-US" w:eastAsia="pt-BR"/>
              </w:rPr>
            </w:pPr>
            <w:r w:rsidRPr="007F4CB9">
              <w:rPr>
                <w:rFonts w:ascii="Arial" w:hAnsi="Arial" w:cs="Arial"/>
                <w:color w:val="000000"/>
                <w:sz w:val="18"/>
                <w:szCs w:val="18"/>
                <w:lang w:val="en-US" w:eastAsia="pt-BR"/>
              </w:rPr>
              <w:t>Carcass weight, kg</w:t>
            </w:r>
          </w:p>
        </w:tc>
        <w:tc>
          <w:tcPr>
            <w:tcW w:w="0" w:type="auto"/>
            <w:tcBorders>
              <w:top w:val="nil"/>
              <w:left w:val="nil"/>
              <w:bottom w:val="nil"/>
              <w:right w:val="nil"/>
            </w:tcBorders>
            <w:shd w:val="clear" w:color="auto" w:fill="auto"/>
            <w:noWrap/>
            <w:vAlign w:val="center"/>
            <w:hideMark/>
          </w:tcPr>
          <w:p w14:paraId="5771866A" w14:textId="0E8686D7"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249</w:t>
            </w:r>
          </w:p>
        </w:tc>
        <w:tc>
          <w:tcPr>
            <w:tcW w:w="0" w:type="auto"/>
            <w:tcBorders>
              <w:top w:val="nil"/>
              <w:left w:val="nil"/>
              <w:bottom w:val="nil"/>
              <w:right w:val="nil"/>
            </w:tcBorders>
            <w:shd w:val="clear" w:color="auto" w:fill="auto"/>
            <w:noWrap/>
            <w:vAlign w:val="center"/>
            <w:hideMark/>
          </w:tcPr>
          <w:p w14:paraId="393E6B8C" w14:textId="565CCC63"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293</w:t>
            </w:r>
          </w:p>
        </w:tc>
        <w:tc>
          <w:tcPr>
            <w:tcW w:w="0" w:type="auto"/>
            <w:tcBorders>
              <w:top w:val="nil"/>
              <w:left w:val="nil"/>
              <w:bottom w:val="nil"/>
              <w:right w:val="nil"/>
            </w:tcBorders>
            <w:vAlign w:val="center"/>
          </w:tcPr>
          <w:p w14:paraId="56DCBD68" w14:textId="293CAFB8"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&lt;0.001</w:t>
            </w:r>
          </w:p>
        </w:tc>
        <w:tc>
          <w:tcPr>
            <w:tcW w:w="1251" w:type="dxa"/>
            <w:tcBorders>
              <w:top w:val="nil"/>
              <w:left w:val="nil"/>
              <w:bottom w:val="nil"/>
              <w:right w:val="nil"/>
            </w:tcBorders>
            <w:vAlign w:val="center"/>
          </w:tcPr>
          <w:p w14:paraId="6D5B2C79" w14:textId="779E28EC"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0.070</w:t>
            </w:r>
          </w:p>
        </w:tc>
      </w:tr>
      <w:tr w:rsidR="001651B8" w:rsidRPr="007F4CB9" w14:paraId="0CBA99A7" w14:textId="77777777" w:rsidTr="001651B8">
        <w:trPr>
          <w:trHeight w:val="290"/>
        </w:trPr>
        <w:tc>
          <w:tcPr>
            <w:tcW w:w="0" w:type="auto"/>
            <w:tcBorders>
              <w:top w:val="nil"/>
              <w:left w:val="nil"/>
              <w:bottom w:val="nil"/>
              <w:right w:val="nil"/>
            </w:tcBorders>
            <w:shd w:val="clear" w:color="auto" w:fill="auto"/>
            <w:noWrap/>
            <w:vAlign w:val="center"/>
            <w:hideMark/>
          </w:tcPr>
          <w:p w14:paraId="4D3FD44F" w14:textId="029357DD" w:rsidR="001651B8" w:rsidRPr="007F4CB9" w:rsidRDefault="001651B8" w:rsidP="00E56FF8">
            <w:pPr>
              <w:spacing w:after="0" w:line="240" w:lineRule="auto"/>
              <w:rPr>
                <w:rFonts w:ascii="Arial" w:hAnsi="Arial" w:cs="Arial"/>
                <w:color w:val="000000"/>
                <w:sz w:val="18"/>
                <w:szCs w:val="18"/>
                <w:lang w:val="en-US" w:eastAsia="pt-BR"/>
              </w:rPr>
            </w:pPr>
            <w:r w:rsidRPr="007F4CB9">
              <w:rPr>
                <w:rFonts w:ascii="Arial" w:hAnsi="Arial" w:cs="Arial"/>
                <w:color w:val="000000"/>
                <w:sz w:val="18"/>
                <w:szCs w:val="18"/>
                <w:lang w:val="en-US" w:eastAsia="pt-BR"/>
              </w:rPr>
              <w:t>Backfat thickness, mm</w:t>
            </w:r>
          </w:p>
        </w:tc>
        <w:tc>
          <w:tcPr>
            <w:tcW w:w="0" w:type="auto"/>
            <w:tcBorders>
              <w:top w:val="nil"/>
              <w:left w:val="nil"/>
              <w:bottom w:val="nil"/>
              <w:right w:val="nil"/>
            </w:tcBorders>
            <w:shd w:val="clear" w:color="auto" w:fill="auto"/>
            <w:noWrap/>
            <w:vAlign w:val="center"/>
          </w:tcPr>
          <w:p w14:paraId="24C0BC2F" w14:textId="1480A8F6"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4.87</w:t>
            </w:r>
          </w:p>
        </w:tc>
        <w:tc>
          <w:tcPr>
            <w:tcW w:w="0" w:type="auto"/>
            <w:tcBorders>
              <w:top w:val="nil"/>
              <w:left w:val="nil"/>
              <w:bottom w:val="nil"/>
              <w:right w:val="nil"/>
            </w:tcBorders>
            <w:shd w:val="clear" w:color="auto" w:fill="auto"/>
            <w:noWrap/>
            <w:vAlign w:val="center"/>
          </w:tcPr>
          <w:p w14:paraId="1100169E" w14:textId="416D5908"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4.78</w:t>
            </w:r>
          </w:p>
        </w:tc>
        <w:tc>
          <w:tcPr>
            <w:tcW w:w="0" w:type="auto"/>
            <w:tcBorders>
              <w:top w:val="nil"/>
              <w:left w:val="nil"/>
              <w:bottom w:val="nil"/>
              <w:right w:val="nil"/>
            </w:tcBorders>
            <w:vAlign w:val="center"/>
          </w:tcPr>
          <w:p w14:paraId="1CB478E3" w14:textId="5498885E"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0.788</w:t>
            </w:r>
          </w:p>
        </w:tc>
        <w:tc>
          <w:tcPr>
            <w:tcW w:w="1251" w:type="dxa"/>
            <w:tcBorders>
              <w:top w:val="nil"/>
              <w:left w:val="nil"/>
              <w:bottom w:val="nil"/>
              <w:right w:val="nil"/>
            </w:tcBorders>
            <w:vAlign w:val="center"/>
          </w:tcPr>
          <w:p w14:paraId="528E5A18" w14:textId="39919F24"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0.574</w:t>
            </w:r>
          </w:p>
        </w:tc>
      </w:tr>
      <w:tr w:rsidR="001651B8" w:rsidRPr="007F4CB9" w14:paraId="7185D6F0" w14:textId="77777777" w:rsidTr="001651B8">
        <w:trPr>
          <w:trHeight w:val="290"/>
        </w:trPr>
        <w:tc>
          <w:tcPr>
            <w:tcW w:w="0" w:type="auto"/>
            <w:tcBorders>
              <w:top w:val="nil"/>
              <w:left w:val="nil"/>
              <w:right w:val="nil"/>
            </w:tcBorders>
            <w:shd w:val="clear" w:color="auto" w:fill="auto"/>
            <w:noWrap/>
            <w:vAlign w:val="center"/>
            <w:hideMark/>
          </w:tcPr>
          <w:p w14:paraId="4FEF16D9" w14:textId="78DC56B9" w:rsidR="001651B8" w:rsidRPr="007F4CB9" w:rsidRDefault="001651B8" w:rsidP="00E56FF8">
            <w:pPr>
              <w:spacing w:after="0" w:line="240" w:lineRule="auto"/>
              <w:rPr>
                <w:rFonts w:ascii="Arial" w:hAnsi="Arial" w:cs="Arial"/>
                <w:color w:val="000000"/>
                <w:sz w:val="18"/>
                <w:szCs w:val="18"/>
                <w:lang w:val="en-US" w:eastAsia="pt-BR"/>
              </w:rPr>
            </w:pPr>
            <w:r w:rsidRPr="007F4CB9">
              <w:rPr>
                <w:rFonts w:ascii="Arial" w:hAnsi="Arial" w:cs="Arial"/>
                <w:color w:val="000000"/>
                <w:sz w:val="18"/>
                <w:szCs w:val="18"/>
                <w:lang w:val="en-US" w:eastAsia="pt-BR"/>
              </w:rPr>
              <w:t>24h carcass pH</w:t>
            </w:r>
          </w:p>
        </w:tc>
        <w:tc>
          <w:tcPr>
            <w:tcW w:w="0" w:type="auto"/>
            <w:tcBorders>
              <w:top w:val="nil"/>
              <w:left w:val="nil"/>
              <w:right w:val="nil"/>
            </w:tcBorders>
            <w:shd w:val="clear" w:color="auto" w:fill="auto"/>
            <w:noWrap/>
            <w:vAlign w:val="center"/>
          </w:tcPr>
          <w:p w14:paraId="224C5315" w14:textId="1AA4001C"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5.59</w:t>
            </w:r>
          </w:p>
        </w:tc>
        <w:tc>
          <w:tcPr>
            <w:tcW w:w="0" w:type="auto"/>
            <w:tcBorders>
              <w:top w:val="nil"/>
              <w:left w:val="nil"/>
              <w:right w:val="nil"/>
            </w:tcBorders>
            <w:shd w:val="clear" w:color="auto" w:fill="auto"/>
            <w:noWrap/>
            <w:vAlign w:val="center"/>
          </w:tcPr>
          <w:p w14:paraId="651C14B5" w14:textId="7096073C"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5.58</w:t>
            </w:r>
          </w:p>
        </w:tc>
        <w:tc>
          <w:tcPr>
            <w:tcW w:w="0" w:type="auto"/>
            <w:tcBorders>
              <w:top w:val="nil"/>
              <w:left w:val="nil"/>
              <w:right w:val="nil"/>
            </w:tcBorders>
            <w:vAlign w:val="center"/>
          </w:tcPr>
          <w:p w14:paraId="59988269" w14:textId="7A3804AF"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0.192</w:t>
            </w:r>
          </w:p>
        </w:tc>
        <w:tc>
          <w:tcPr>
            <w:tcW w:w="1251" w:type="dxa"/>
            <w:tcBorders>
              <w:top w:val="nil"/>
              <w:left w:val="nil"/>
              <w:right w:val="nil"/>
            </w:tcBorders>
            <w:vAlign w:val="center"/>
          </w:tcPr>
          <w:p w14:paraId="4ACFD5E7" w14:textId="55FC0D89"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0.136</w:t>
            </w:r>
          </w:p>
        </w:tc>
      </w:tr>
      <w:tr w:rsidR="001651B8" w:rsidRPr="007F4CB9" w14:paraId="5F8357D9" w14:textId="77777777" w:rsidTr="001651B8">
        <w:trPr>
          <w:trHeight w:val="290"/>
        </w:trPr>
        <w:tc>
          <w:tcPr>
            <w:tcW w:w="0" w:type="auto"/>
            <w:tcBorders>
              <w:top w:val="nil"/>
              <w:left w:val="nil"/>
              <w:bottom w:val="single" w:sz="4" w:space="0" w:color="auto"/>
              <w:right w:val="nil"/>
            </w:tcBorders>
            <w:shd w:val="clear" w:color="auto" w:fill="auto"/>
            <w:noWrap/>
            <w:vAlign w:val="center"/>
            <w:hideMark/>
          </w:tcPr>
          <w:p w14:paraId="67F9EB8A" w14:textId="4663F652" w:rsidR="001651B8" w:rsidRPr="007F4CB9" w:rsidRDefault="001651B8" w:rsidP="00E56FF8">
            <w:pPr>
              <w:spacing w:after="0" w:line="240" w:lineRule="auto"/>
              <w:rPr>
                <w:rFonts w:ascii="Arial" w:hAnsi="Arial" w:cs="Arial"/>
                <w:color w:val="000000"/>
                <w:sz w:val="18"/>
                <w:szCs w:val="18"/>
                <w:lang w:val="en-US" w:eastAsia="pt-BR"/>
              </w:rPr>
            </w:pPr>
            <w:r w:rsidRPr="007F4CB9">
              <w:rPr>
                <w:rFonts w:ascii="Arial" w:hAnsi="Arial" w:cs="Arial"/>
                <w:color w:val="000000"/>
                <w:sz w:val="18"/>
                <w:szCs w:val="18"/>
                <w:lang w:val="en-US" w:eastAsia="pt-BR"/>
              </w:rPr>
              <w:t xml:space="preserve">24h carcass temperature, </w:t>
            </w:r>
            <w:proofErr w:type="spellStart"/>
            <w:r w:rsidRPr="007F4CB9">
              <w:rPr>
                <w:rFonts w:ascii="Arial" w:hAnsi="Arial" w:cs="Arial"/>
                <w:color w:val="000000"/>
                <w:sz w:val="18"/>
                <w:szCs w:val="18"/>
                <w:vertAlign w:val="superscript"/>
                <w:lang w:val="en-US" w:eastAsia="pt-BR"/>
              </w:rPr>
              <w:t>o</w:t>
            </w:r>
            <w:r w:rsidRPr="007F4CB9">
              <w:rPr>
                <w:rFonts w:ascii="Arial" w:hAnsi="Arial" w:cs="Arial"/>
                <w:color w:val="000000"/>
                <w:sz w:val="18"/>
                <w:szCs w:val="18"/>
                <w:lang w:val="en-US" w:eastAsia="pt-BR"/>
              </w:rPr>
              <w:t>C</w:t>
            </w:r>
            <w:proofErr w:type="spellEnd"/>
          </w:p>
        </w:tc>
        <w:tc>
          <w:tcPr>
            <w:tcW w:w="0" w:type="auto"/>
            <w:tcBorders>
              <w:top w:val="nil"/>
              <w:left w:val="nil"/>
              <w:bottom w:val="single" w:sz="4" w:space="0" w:color="auto"/>
              <w:right w:val="nil"/>
            </w:tcBorders>
            <w:shd w:val="clear" w:color="auto" w:fill="auto"/>
            <w:noWrap/>
            <w:vAlign w:val="center"/>
          </w:tcPr>
          <w:p w14:paraId="79CDF594" w14:textId="74B573ED"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6.42</w:t>
            </w:r>
          </w:p>
        </w:tc>
        <w:tc>
          <w:tcPr>
            <w:tcW w:w="0" w:type="auto"/>
            <w:tcBorders>
              <w:top w:val="nil"/>
              <w:left w:val="nil"/>
              <w:bottom w:val="single" w:sz="4" w:space="0" w:color="auto"/>
              <w:right w:val="nil"/>
            </w:tcBorders>
            <w:shd w:val="clear" w:color="auto" w:fill="auto"/>
            <w:noWrap/>
            <w:vAlign w:val="center"/>
          </w:tcPr>
          <w:p w14:paraId="6D5336E8" w14:textId="57D07F6E" w:rsidR="001651B8" w:rsidRPr="007F4CB9" w:rsidRDefault="001651B8" w:rsidP="00E56FF8">
            <w:pPr>
              <w:spacing w:after="0" w:line="240" w:lineRule="auto"/>
              <w:jc w:val="right"/>
              <w:rPr>
                <w:rFonts w:ascii="Arial" w:hAnsi="Arial" w:cs="Arial"/>
                <w:color w:val="000000"/>
                <w:sz w:val="18"/>
                <w:szCs w:val="18"/>
                <w:lang w:val="en-US" w:eastAsia="pt-BR"/>
              </w:rPr>
            </w:pPr>
            <w:r w:rsidRPr="007F4CB9">
              <w:rPr>
                <w:rFonts w:ascii="Arial" w:hAnsi="Arial" w:cs="Arial"/>
                <w:color w:val="000000"/>
                <w:sz w:val="18"/>
                <w:szCs w:val="18"/>
                <w:lang w:val="en-US" w:eastAsia="pt-BR"/>
              </w:rPr>
              <w:t>7.12</w:t>
            </w:r>
          </w:p>
        </w:tc>
        <w:tc>
          <w:tcPr>
            <w:tcW w:w="0" w:type="auto"/>
            <w:tcBorders>
              <w:top w:val="nil"/>
              <w:left w:val="nil"/>
              <w:bottom w:val="single" w:sz="4" w:space="0" w:color="auto"/>
              <w:right w:val="nil"/>
            </w:tcBorders>
            <w:vAlign w:val="center"/>
          </w:tcPr>
          <w:p w14:paraId="3B92C91D" w14:textId="7606F1EA"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&lt;0.001</w:t>
            </w:r>
          </w:p>
        </w:tc>
        <w:tc>
          <w:tcPr>
            <w:tcW w:w="1251" w:type="dxa"/>
            <w:tcBorders>
              <w:top w:val="nil"/>
              <w:left w:val="nil"/>
              <w:bottom w:val="single" w:sz="4" w:space="0" w:color="auto"/>
              <w:right w:val="nil"/>
            </w:tcBorders>
            <w:vAlign w:val="center"/>
          </w:tcPr>
          <w:p w14:paraId="093A2CAA" w14:textId="24AFCEFC" w:rsidR="001651B8" w:rsidRPr="007F4CB9" w:rsidRDefault="001651B8" w:rsidP="00E56FF8">
            <w:pPr>
              <w:spacing w:after="0" w:line="240" w:lineRule="auto"/>
              <w:jc w:val="center"/>
              <w:rPr>
                <w:rFonts w:ascii="Arial" w:hAnsi="Arial" w:cs="Arial"/>
                <w:color w:val="000000"/>
                <w:sz w:val="18"/>
                <w:szCs w:val="18"/>
                <w:lang w:val="en-US" w:eastAsia="pt-BR"/>
              </w:rPr>
            </w:pPr>
            <w:r w:rsidRPr="007F4CB9">
              <w:rPr>
                <w:rFonts w:ascii="Arial" w:hAnsi="Arial" w:cs="Arial"/>
                <w:color w:val="000000"/>
                <w:sz w:val="18"/>
                <w:szCs w:val="18"/>
                <w:lang w:val="en-US" w:eastAsia="pt-BR"/>
              </w:rPr>
              <w:t>0.871</w:t>
            </w:r>
          </w:p>
        </w:tc>
      </w:tr>
    </w:tbl>
    <w:p w14:paraId="3E980A16" w14:textId="77777777" w:rsidR="00E94FDC" w:rsidRPr="007F4CB9" w:rsidRDefault="00E94FDC" w:rsidP="00631FFD">
      <w:pPr>
        <w:spacing w:after="0"/>
        <w:ind w:right="-181"/>
        <w:jc w:val="both"/>
        <w:rPr>
          <w:rFonts w:ascii="Arial" w:hAnsi="Arial" w:cs="Arial"/>
          <w:sz w:val="20"/>
          <w:szCs w:val="20"/>
          <w:lang w:val="en-US"/>
        </w:rPr>
      </w:pPr>
    </w:p>
    <w:p w14:paraId="76C9F26B" w14:textId="77777777" w:rsidR="00644235" w:rsidRPr="007F4CB9" w:rsidRDefault="00644235" w:rsidP="00E56FF8">
      <w:pPr>
        <w:rPr>
          <w:rFonts w:ascii="Arial" w:hAnsi="Arial" w:cs="Arial"/>
          <w:sz w:val="18"/>
          <w:szCs w:val="18"/>
          <w:lang w:val="en-US"/>
        </w:rPr>
      </w:pPr>
    </w:p>
    <w:p w14:paraId="75DF4BD9" w14:textId="3324ECC6" w:rsidR="00735DC2" w:rsidRPr="007F4CB9" w:rsidRDefault="00735DC2" w:rsidP="00735DC2">
      <w:pPr>
        <w:jc w:val="center"/>
        <w:rPr>
          <w:rFonts w:ascii="Arial" w:hAnsi="Arial" w:cs="Arial"/>
          <w:sz w:val="18"/>
          <w:szCs w:val="18"/>
          <w:lang w:val="en-US"/>
        </w:rPr>
      </w:pPr>
      <w:r w:rsidRPr="007F4CB9">
        <w:rPr>
          <w:rFonts w:ascii="Arial" w:hAnsi="Arial" w:cs="Arial"/>
          <w:noProof/>
          <w:sz w:val="20"/>
          <w:szCs w:val="20"/>
        </w:rPr>
        <w:drawing>
          <wp:inline distT="0" distB="0" distL="0" distR="0" wp14:anchorId="2A9C28BF" wp14:editId="43D3DF6F">
            <wp:extent cx="3135630" cy="1883722"/>
            <wp:effectExtent l="0" t="0" r="1270" b="0"/>
            <wp:docPr id="1513535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3576"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175256" cy="1907527"/>
                    </a:xfrm>
                    <a:prstGeom prst="rect">
                      <a:avLst/>
                    </a:prstGeom>
                  </pic:spPr>
                </pic:pic>
              </a:graphicData>
            </a:graphic>
          </wp:inline>
        </w:drawing>
      </w:r>
    </w:p>
    <w:p w14:paraId="66694E30" w14:textId="70E97F2C" w:rsidR="00735DC2" w:rsidRPr="007F4CB9" w:rsidRDefault="00735DC2" w:rsidP="00735DC2">
      <w:pPr>
        <w:jc w:val="center"/>
        <w:rPr>
          <w:rFonts w:ascii="Arial" w:hAnsi="Arial" w:cs="Arial"/>
          <w:sz w:val="18"/>
          <w:szCs w:val="18"/>
          <w:lang w:val="en-US"/>
        </w:rPr>
      </w:pPr>
      <w:r w:rsidRPr="007F4CB9">
        <w:rPr>
          <w:rFonts w:ascii="Arial" w:hAnsi="Arial" w:cs="Arial"/>
          <w:sz w:val="16"/>
          <w:szCs w:val="16"/>
          <w:lang w:val="en-US"/>
        </w:rPr>
        <w:t>Figure 1. Title of Figure 1</w:t>
      </w:r>
    </w:p>
    <w:p w14:paraId="3C65EC55" w14:textId="77777777" w:rsidR="00644235" w:rsidRPr="007F4CB9" w:rsidRDefault="00644235" w:rsidP="00644235">
      <w:pPr>
        <w:numPr>
          <w:ilvl w:val="0"/>
          <w:numId w:val="1"/>
        </w:numPr>
        <w:spacing w:after="0" w:line="240" w:lineRule="auto"/>
        <w:ind w:right="-180"/>
        <w:jc w:val="both"/>
        <w:rPr>
          <w:rFonts w:ascii="Arial" w:hAnsi="Arial" w:cs="Arial"/>
          <w:b/>
          <w:bCs/>
          <w:sz w:val="20"/>
          <w:szCs w:val="20"/>
          <w:lang w:val="en-US"/>
        </w:rPr>
      </w:pPr>
      <w:r w:rsidRPr="007F4CB9">
        <w:rPr>
          <w:rFonts w:ascii="Arial" w:hAnsi="Arial" w:cs="Arial"/>
          <w:b/>
          <w:bCs/>
          <w:sz w:val="20"/>
          <w:szCs w:val="20"/>
          <w:lang w:val="en-US"/>
        </w:rPr>
        <w:t>CONCLUSION</w:t>
      </w:r>
    </w:p>
    <w:p w14:paraId="2D283D4A" w14:textId="77777777" w:rsidR="00644235" w:rsidRPr="007F4CB9" w:rsidRDefault="00644235" w:rsidP="00644235">
      <w:pPr>
        <w:spacing w:after="0"/>
        <w:ind w:right="-180"/>
        <w:jc w:val="both"/>
        <w:rPr>
          <w:rFonts w:ascii="Arial" w:hAnsi="Arial" w:cs="Arial"/>
          <w:sz w:val="20"/>
          <w:szCs w:val="20"/>
          <w:lang w:val="en-US"/>
        </w:rPr>
      </w:pPr>
    </w:p>
    <w:p w14:paraId="53844148" w14:textId="750EBFA9" w:rsidR="00AF777C" w:rsidRPr="007F4CB9" w:rsidRDefault="00AF777C" w:rsidP="00AF777C">
      <w:pPr>
        <w:spacing w:after="0"/>
        <w:ind w:right="-180"/>
        <w:jc w:val="both"/>
        <w:rPr>
          <w:rFonts w:ascii="Arial" w:hAnsi="Arial" w:cs="Arial"/>
          <w:sz w:val="20"/>
          <w:szCs w:val="20"/>
          <w:lang w:val="en-US"/>
        </w:rPr>
      </w:pPr>
      <w:r w:rsidRPr="007F4CB9">
        <w:rPr>
          <w:rFonts w:ascii="Arial" w:hAnsi="Arial" w:cs="Arial"/>
          <w:sz w:val="20"/>
          <w:szCs w:val="20"/>
          <w:lang w:val="en-US"/>
        </w:rPr>
        <w:t>In this section, summarize the key findings and insights derived from your study, providing a concise overview of the contributions to the field. If applicable, encourage further exploration by proposing avenues for future research. Identify questions or areas that remain unexplored, hinting at the potential for continued investigation.</w:t>
      </w:r>
    </w:p>
    <w:p w14:paraId="15809836" w14:textId="13C93D2D" w:rsidR="00AF777C" w:rsidRPr="007F4CB9" w:rsidRDefault="00AF777C" w:rsidP="00AF777C">
      <w:pPr>
        <w:spacing w:after="0"/>
        <w:ind w:right="-180"/>
        <w:jc w:val="both"/>
        <w:rPr>
          <w:rFonts w:ascii="Arial" w:hAnsi="Arial" w:cs="Arial"/>
          <w:sz w:val="20"/>
          <w:szCs w:val="20"/>
          <w:lang w:val="en-US"/>
        </w:rPr>
      </w:pPr>
    </w:p>
    <w:p w14:paraId="56FCFF47" w14:textId="77777777" w:rsidR="00644235" w:rsidRPr="007F4CB9" w:rsidRDefault="00644235" w:rsidP="00644235">
      <w:pPr>
        <w:spacing w:after="0"/>
        <w:ind w:right="-180"/>
        <w:jc w:val="both"/>
        <w:rPr>
          <w:rFonts w:ascii="Arial" w:hAnsi="Arial" w:cs="Arial"/>
          <w:b/>
          <w:bCs/>
          <w:sz w:val="20"/>
          <w:szCs w:val="20"/>
          <w:lang w:val="en-US"/>
        </w:rPr>
      </w:pPr>
      <w:r w:rsidRPr="007F4CB9">
        <w:rPr>
          <w:rFonts w:ascii="Arial" w:hAnsi="Arial" w:cs="Arial"/>
          <w:b/>
          <w:bCs/>
          <w:sz w:val="20"/>
          <w:szCs w:val="20"/>
          <w:lang w:val="en-US"/>
        </w:rPr>
        <w:t>ACKNOWLEDGEMENTS</w:t>
      </w:r>
    </w:p>
    <w:p w14:paraId="42DA2341" w14:textId="77777777" w:rsidR="00644235" w:rsidRPr="007F4CB9" w:rsidRDefault="00644235" w:rsidP="00644235">
      <w:pPr>
        <w:spacing w:after="0"/>
        <w:ind w:right="-180"/>
        <w:jc w:val="both"/>
        <w:rPr>
          <w:rFonts w:ascii="Arial" w:hAnsi="Arial" w:cs="Arial"/>
          <w:b/>
          <w:sz w:val="20"/>
          <w:szCs w:val="20"/>
          <w:lang w:val="en-US"/>
        </w:rPr>
      </w:pPr>
    </w:p>
    <w:p w14:paraId="65321FC7" w14:textId="769362E4" w:rsidR="00AF777C" w:rsidRPr="007F4CB9" w:rsidRDefault="00AF777C" w:rsidP="00644235">
      <w:pPr>
        <w:spacing w:after="0"/>
        <w:ind w:right="-180"/>
        <w:jc w:val="both"/>
        <w:rPr>
          <w:rFonts w:ascii="Arial" w:hAnsi="Arial" w:cs="Arial"/>
          <w:sz w:val="20"/>
          <w:szCs w:val="20"/>
          <w:lang w:val="en-US"/>
        </w:rPr>
      </w:pPr>
      <w:r w:rsidRPr="007F4CB9">
        <w:rPr>
          <w:rFonts w:ascii="Arial" w:hAnsi="Arial" w:cs="Arial"/>
          <w:sz w:val="20"/>
          <w:szCs w:val="20"/>
          <w:lang w:val="en-US"/>
        </w:rPr>
        <w:t>If your research received grants or funding, acknowledge the sources appropriately, including grant numbers or project names associated with the financial support.</w:t>
      </w:r>
    </w:p>
    <w:p w14:paraId="0409059F" w14:textId="77777777" w:rsidR="00AF777C" w:rsidRPr="007F4CB9" w:rsidRDefault="00AF777C" w:rsidP="00644235">
      <w:pPr>
        <w:spacing w:after="0"/>
        <w:ind w:right="-180"/>
        <w:jc w:val="both"/>
        <w:rPr>
          <w:rFonts w:ascii="Arial" w:hAnsi="Arial" w:cs="Arial"/>
          <w:sz w:val="20"/>
          <w:szCs w:val="20"/>
          <w:lang w:val="en-US"/>
        </w:rPr>
      </w:pPr>
    </w:p>
    <w:p w14:paraId="7EE365DC" w14:textId="77777777" w:rsidR="00644235" w:rsidRPr="007F4CB9" w:rsidRDefault="00644235" w:rsidP="00644235">
      <w:pPr>
        <w:spacing w:after="0"/>
        <w:ind w:right="-180"/>
        <w:jc w:val="both"/>
        <w:rPr>
          <w:rFonts w:ascii="Arial" w:hAnsi="Arial" w:cs="Arial"/>
          <w:b/>
          <w:bCs/>
          <w:sz w:val="20"/>
          <w:szCs w:val="20"/>
          <w:lang w:val="en-US"/>
        </w:rPr>
      </w:pPr>
      <w:r w:rsidRPr="007F4CB9">
        <w:rPr>
          <w:rFonts w:ascii="Arial" w:hAnsi="Arial" w:cs="Arial"/>
          <w:b/>
          <w:bCs/>
          <w:sz w:val="20"/>
          <w:szCs w:val="20"/>
          <w:lang w:val="en-US"/>
        </w:rPr>
        <w:t>REFERENCES</w:t>
      </w:r>
    </w:p>
    <w:p w14:paraId="7A5DF0B8" w14:textId="77777777" w:rsidR="00AF777C" w:rsidRPr="007F4CB9" w:rsidRDefault="00AF777C" w:rsidP="00644235">
      <w:pPr>
        <w:spacing w:after="0"/>
        <w:ind w:right="-180"/>
        <w:jc w:val="both"/>
        <w:rPr>
          <w:rFonts w:ascii="Arial" w:hAnsi="Arial" w:cs="Arial"/>
          <w:i/>
          <w:sz w:val="18"/>
          <w:szCs w:val="18"/>
          <w:lang w:val="en-US"/>
        </w:rPr>
      </w:pPr>
    </w:p>
    <w:p w14:paraId="543CBC59" w14:textId="7DCE0727" w:rsidR="00AF777C" w:rsidRPr="007F4CB9" w:rsidRDefault="00AF777C" w:rsidP="00AF777C">
      <w:pPr>
        <w:spacing w:after="0"/>
        <w:ind w:right="-180"/>
        <w:jc w:val="both"/>
        <w:rPr>
          <w:rFonts w:ascii="Arial" w:hAnsi="Arial" w:cs="Arial"/>
          <w:sz w:val="18"/>
          <w:szCs w:val="18"/>
        </w:rPr>
      </w:pPr>
      <w:r w:rsidRPr="007F4CB9">
        <w:rPr>
          <w:rFonts w:ascii="Arial" w:hAnsi="Arial" w:cs="Arial"/>
          <w:sz w:val="18"/>
          <w:szCs w:val="18"/>
          <w:lang w:val="en-GB"/>
        </w:rPr>
        <w:t>References should be arranged numerically by order of appearance</w:t>
      </w:r>
      <w:r w:rsidR="00F32429" w:rsidRPr="007F4CB9">
        <w:rPr>
          <w:rFonts w:ascii="Arial" w:hAnsi="Arial" w:cs="Arial"/>
          <w:sz w:val="18"/>
          <w:szCs w:val="18"/>
          <w:lang w:val="en-GB"/>
        </w:rPr>
        <w:t xml:space="preserve"> in the </w:t>
      </w:r>
      <w:r w:rsidRPr="007F4CB9">
        <w:rPr>
          <w:rFonts w:ascii="Arial" w:hAnsi="Arial" w:cs="Arial"/>
          <w:sz w:val="18"/>
          <w:szCs w:val="18"/>
        </w:rPr>
        <w:t>following format:</w:t>
      </w:r>
    </w:p>
    <w:p w14:paraId="7A2E1085" w14:textId="77777777" w:rsidR="00AF777C" w:rsidRPr="007F4CB9" w:rsidRDefault="00AF777C" w:rsidP="00644235">
      <w:pPr>
        <w:spacing w:after="0"/>
        <w:ind w:right="-180"/>
        <w:jc w:val="both"/>
        <w:rPr>
          <w:rFonts w:ascii="Arial" w:hAnsi="Arial" w:cs="Arial"/>
          <w:i/>
          <w:sz w:val="18"/>
          <w:szCs w:val="18"/>
          <w:lang w:val="en-US"/>
        </w:rPr>
      </w:pPr>
    </w:p>
    <w:p w14:paraId="1D6A5926" w14:textId="6475F031" w:rsidR="00AF777C" w:rsidRPr="007F4CB9" w:rsidRDefault="00F32429" w:rsidP="00644235">
      <w:pPr>
        <w:spacing w:after="0"/>
        <w:ind w:right="-180"/>
        <w:jc w:val="both"/>
        <w:rPr>
          <w:rFonts w:ascii="Arial" w:hAnsi="Arial" w:cs="Arial"/>
          <w:i/>
          <w:sz w:val="18"/>
          <w:szCs w:val="18"/>
          <w:lang w:val="en-US"/>
        </w:rPr>
      </w:pPr>
      <w:r w:rsidRPr="007F4CB9">
        <w:rPr>
          <w:rFonts w:ascii="Arial" w:hAnsi="Arial" w:cs="Arial"/>
          <w:i/>
          <w:sz w:val="18"/>
          <w:szCs w:val="18"/>
          <w:lang w:val="en-US"/>
        </w:rPr>
        <w:t>Papers</w:t>
      </w:r>
      <w:r w:rsidR="00AF777C" w:rsidRPr="007F4CB9">
        <w:rPr>
          <w:rFonts w:ascii="Arial" w:hAnsi="Arial" w:cs="Arial"/>
          <w:i/>
          <w:sz w:val="18"/>
          <w:szCs w:val="18"/>
          <w:lang w:val="en-US"/>
        </w:rPr>
        <w:t>:</w:t>
      </w:r>
    </w:p>
    <w:p w14:paraId="161AF84B" w14:textId="2B4DE75B" w:rsidR="00BF3B3E" w:rsidRPr="007F4CB9" w:rsidRDefault="00C17B7A" w:rsidP="00644235">
      <w:pPr>
        <w:numPr>
          <w:ilvl w:val="0"/>
          <w:numId w:val="2"/>
        </w:numPr>
        <w:spacing w:after="0" w:line="240" w:lineRule="auto"/>
        <w:ind w:right="-180"/>
        <w:jc w:val="both"/>
        <w:rPr>
          <w:rFonts w:ascii="Arial" w:hAnsi="Arial" w:cs="Arial"/>
          <w:sz w:val="18"/>
          <w:szCs w:val="18"/>
          <w:lang w:val="en-US"/>
        </w:rPr>
      </w:pPr>
      <w:r w:rsidRPr="007F4CB9">
        <w:rPr>
          <w:rFonts w:ascii="Arial" w:hAnsi="Arial" w:cs="Arial"/>
          <w:sz w:val="18"/>
          <w:szCs w:val="18"/>
          <w:lang w:val="en-US"/>
        </w:rPr>
        <w:t>T</w:t>
      </w:r>
      <w:r w:rsidR="00675FDA" w:rsidRPr="007F4CB9">
        <w:rPr>
          <w:rFonts w:ascii="Arial" w:hAnsi="Arial" w:cs="Arial"/>
          <w:sz w:val="18"/>
          <w:szCs w:val="18"/>
          <w:lang w:val="en-US"/>
        </w:rPr>
        <w:t>hompson</w:t>
      </w:r>
      <w:r w:rsidRPr="007F4CB9">
        <w:rPr>
          <w:rFonts w:ascii="Arial" w:hAnsi="Arial" w:cs="Arial"/>
          <w:sz w:val="18"/>
          <w:szCs w:val="18"/>
          <w:lang w:val="en-US"/>
        </w:rPr>
        <w:t>, J.</w:t>
      </w:r>
      <w:r w:rsidR="00675FDA" w:rsidRPr="007F4CB9">
        <w:rPr>
          <w:rFonts w:ascii="Arial" w:hAnsi="Arial" w:cs="Arial"/>
          <w:sz w:val="18"/>
          <w:szCs w:val="18"/>
          <w:lang w:val="en-US"/>
        </w:rPr>
        <w:t xml:space="preserve"> (2002)</w:t>
      </w:r>
      <w:r w:rsidRPr="007F4CB9">
        <w:rPr>
          <w:rFonts w:ascii="Arial" w:hAnsi="Arial" w:cs="Arial"/>
          <w:sz w:val="18"/>
          <w:szCs w:val="18"/>
          <w:lang w:val="en-US"/>
        </w:rPr>
        <w:t xml:space="preserve"> Managing beef tenderness. Meat Science, 62</w:t>
      </w:r>
      <w:r w:rsidR="00675FDA" w:rsidRPr="007F4CB9">
        <w:rPr>
          <w:rFonts w:ascii="Arial" w:hAnsi="Arial" w:cs="Arial"/>
          <w:sz w:val="18"/>
          <w:szCs w:val="18"/>
          <w:lang w:val="en-US"/>
        </w:rPr>
        <w:t xml:space="preserve">: </w:t>
      </w:r>
      <w:r w:rsidRPr="007F4CB9">
        <w:rPr>
          <w:rFonts w:ascii="Arial" w:hAnsi="Arial" w:cs="Arial"/>
          <w:sz w:val="18"/>
          <w:szCs w:val="18"/>
          <w:lang w:val="en-US"/>
        </w:rPr>
        <w:t>295-308</w:t>
      </w:r>
      <w:r w:rsidR="00675FDA" w:rsidRPr="007F4CB9">
        <w:rPr>
          <w:rFonts w:ascii="Arial" w:hAnsi="Arial" w:cs="Arial"/>
          <w:sz w:val="18"/>
          <w:szCs w:val="18"/>
          <w:lang w:val="en-US"/>
        </w:rPr>
        <w:t>.</w:t>
      </w:r>
    </w:p>
    <w:p w14:paraId="7B729DCA" w14:textId="3EAC64DD" w:rsidR="00C17B7A" w:rsidRPr="007F4CB9" w:rsidRDefault="00C17B7A" w:rsidP="00644235">
      <w:pPr>
        <w:numPr>
          <w:ilvl w:val="0"/>
          <w:numId w:val="2"/>
        </w:numPr>
        <w:spacing w:after="0" w:line="240" w:lineRule="auto"/>
        <w:ind w:right="-180"/>
        <w:jc w:val="both"/>
        <w:rPr>
          <w:rFonts w:ascii="Arial" w:hAnsi="Arial" w:cs="Arial"/>
          <w:sz w:val="18"/>
          <w:szCs w:val="18"/>
          <w:lang w:val="en-US"/>
        </w:rPr>
      </w:pPr>
      <w:r w:rsidRPr="007F4CB9">
        <w:rPr>
          <w:rFonts w:ascii="Arial" w:hAnsi="Arial" w:cs="Arial"/>
          <w:sz w:val="18"/>
          <w:szCs w:val="18"/>
          <w:lang w:val="en-US"/>
        </w:rPr>
        <w:t>S</w:t>
      </w:r>
      <w:r w:rsidR="00675FDA" w:rsidRPr="007F4CB9">
        <w:rPr>
          <w:rFonts w:ascii="Arial" w:hAnsi="Arial" w:cs="Arial"/>
          <w:sz w:val="18"/>
          <w:szCs w:val="18"/>
          <w:lang w:val="en-US"/>
        </w:rPr>
        <w:t>eideman</w:t>
      </w:r>
      <w:r w:rsidRPr="007F4CB9">
        <w:rPr>
          <w:rFonts w:ascii="Arial" w:hAnsi="Arial" w:cs="Arial"/>
          <w:sz w:val="18"/>
          <w:szCs w:val="18"/>
          <w:lang w:val="en-US"/>
        </w:rPr>
        <w:t>, S. C.; C</w:t>
      </w:r>
      <w:r w:rsidR="00675FDA" w:rsidRPr="007F4CB9">
        <w:rPr>
          <w:rFonts w:ascii="Arial" w:hAnsi="Arial" w:cs="Arial"/>
          <w:sz w:val="18"/>
          <w:szCs w:val="18"/>
          <w:lang w:val="en-US"/>
        </w:rPr>
        <w:t>ross</w:t>
      </w:r>
      <w:r w:rsidRPr="007F4CB9">
        <w:rPr>
          <w:rFonts w:ascii="Arial" w:hAnsi="Arial" w:cs="Arial"/>
          <w:sz w:val="18"/>
          <w:szCs w:val="18"/>
          <w:lang w:val="en-US"/>
        </w:rPr>
        <w:t>, H.R.; O</w:t>
      </w:r>
      <w:r w:rsidR="00675FDA" w:rsidRPr="007F4CB9">
        <w:rPr>
          <w:rFonts w:ascii="Arial" w:hAnsi="Arial" w:cs="Arial"/>
          <w:sz w:val="18"/>
          <w:szCs w:val="18"/>
          <w:lang w:val="en-US"/>
        </w:rPr>
        <w:t>ltjen</w:t>
      </w:r>
      <w:r w:rsidRPr="007F4CB9">
        <w:rPr>
          <w:rFonts w:ascii="Arial" w:hAnsi="Arial" w:cs="Arial"/>
          <w:sz w:val="18"/>
          <w:szCs w:val="18"/>
          <w:lang w:val="en-US"/>
        </w:rPr>
        <w:t>, R.R.; S</w:t>
      </w:r>
      <w:r w:rsidR="00675FDA" w:rsidRPr="007F4CB9">
        <w:rPr>
          <w:rFonts w:ascii="Arial" w:hAnsi="Arial" w:cs="Arial"/>
          <w:sz w:val="18"/>
          <w:szCs w:val="18"/>
          <w:lang w:val="en-US"/>
        </w:rPr>
        <w:t>chanbacher</w:t>
      </w:r>
      <w:r w:rsidRPr="007F4CB9">
        <w:rPr>
          <w:rFonts w:ascii="Arial" w:hAnsi="Arial" w:cs="Arial"/>
          <w:sz w:val="18"/>
          <w:szCs w:val="18"/>
          <w:lang w:val="en-US"/>
        </w:rPr>
        <w:t xml:space="preserve">, B.D. </w:t>
      </w:r>
      <w:r w:rsidR="00675FDA" w:rsidRPr="007F4CB9">
        <w:rPr>
          <w:rFonts w:ascii="Arial" w:hAnsi="Arial" w:cs="Arial"/>
          <w:sz w:val="18"/>
          <w:szCs w:val="18"/>
          <w:lang w:val="en-US"/>
        </w:rPr>
        <w:t xml:space="preserve">(1982) </w:t>
      </w:r>
      <w:r w:rsidRPr="007F4CB9">
        <w:rPr>
          <w:rFonts w:ascii="Arial" w:hAnsi="Arial" w:cs="Arial"/>
          <w:sz w:val="18"/>
          <w:szCs w:val="18"/>
          <w:lang w:val="en-US"/>
        </w:rPr>
        <w:t>Utilization of the intact male for red meat production: A review. Journal of Animal Science</w:t>
      </w:r>
      <w:r w:rsidR="00675FDA" w:rsidRPr="007F4CB9">
        <w:rPr>
          <w:rFonts w:ascii="Arial" w:hAnsi="Arial" w:cs="Arial"/>
          <w:sz w:val="18"/>
          <w:szCs w:val="18"/>
          <w:lang w:val="en-US"/>
        </w:rPr>
        <w:t xml:space="preserve"> </w:t>
      </w:r>
      <w:r w:rsidRPr="007F4CB9">
        <w:rPr>
          <w:rFonts w:ascii="Arial" w:hAnsi="Arial" w:cs="Arial"/>
          <w:sz w:val="18"/>
          <w:szCs w:val="18"/>
          <w:lang w:val="en-US"/>
        </w:rPr>
        <w:t>55</w:t>
      </w:r>
      <w:r w:rsidR="00675FDA" w:rsidRPr="007F4CB9">
        <w:rPr>
          <w:rFonts w:ascii="Arial" w:hAnsi="Arial" w:cs="Arial"/>
          <w:sz w:val="18"/>
          <w:szCs w:val="18"/>
          <w:lang w:val="en-US"/>
        </w:rPr>
        <w:t xml:space="preserve">: </w:t>
      </w:r>
      <w:r w:rsidRPr="007F4CB9">
        <w:rPr>
          <w:rFonts w:ascii="Arial" w:hAnsi="Arial" w:cs="Arial"/>
          <w:sz w:val="18"/>
          <w:szCs w:val="18"/>
          <w:lang w:val="en-US"/>
        </w:rPr>
        <w:t>826-839.</w:t>
      </w:r>
    </w:p>
    <w:p w14:paraId="274FBD32" w14:textId="77777777" w:rsidR="00AF777C" w:rsidRPr="007F4CB9" w:rsidRDefault="00AF777C" w:rsidP="00AF777C">
      <w:pPr>
        <w:spacing w:after="0" w:line="240" w:lineRule="auto"/>
        <w:ind w:right="-180"/>
        <w:jc w:val="both"/>
        <w:rPr>
          <w:rFonts w:ascii="Arial" w:hAnsi="Arial" w:cs="Arial"/>
          <w:sz w:val="18"/>
          <w:szCs w:val="18"/>
          <w:lang w:val="en-US"/>
        </w:rPr>
      </w:pPr>
    </w:p>
    <w:p w14:paraId="21AEFB58" w14:textId="77777777" w:rsidR="00AF777C" w:rsidRPr="007F4CB9" w:rsidRDefault="00AF777C" w:rsidP="00AF777C">
      <w:pPr>
        <w:spacing w:after="0"/>
        <w:ind w:right="-180"/>
        <w:jc w:val="both"/>
        <w:rPr>
          <w:rFonts w:ascii="Arial" w:hAnsi="Arial" w:cs="Arial"/>
          <w:i/>
          <w:sz w:val="20"/>
          <w:szCs w:val="20"/>
        </w:rPr>
      </w:pPr>
      <w:r w:rsidRPr="007F4CB9">
        <w:rPr>
          <w:rFonts w:ascii="Arial" w:hAnsi="Arial" w:cs="Arial"/>
          <w:i/>
          <w:sz w:val="20"/>
          <w:szCs w:val="20"/>
        </w:rPr>
        <w:t>Book:</w:t>
      </w:r>
    </w:p>
    <w:p w14:paraId="50ED3510" w14:textId="6F8493CC" w:rsidR="00AF777C" w:rsidRPr="007F4CB9" w:rsidRDefault="004A55A0" w:rsidP="00AF777C">
      <w:pPr>
        <w:numPr>
          <w:ilvl w:val="0"/>
          <w:numId w:val="2"/>
        </w:numPr>
        <w:spacing w:after="0" w:line="240" w:lineRule="auto"/>
        <w:ind w:right="-180"/>
        <w:jc w:val="both"/>
        <w:rPr>
          <w:rFonts w:ascii="Arial" w:hAnsi="Arial" w:cs="Arial"/>
          <w:sz w:val="18"/>
          <w:szCs w:val="18"/>
        </w:rPr>
      </w:pPr>
      <w:r w:rsidRPr="007F4CB9">
        <w:rPr>
          <w:rFonts w:ascii="Arial" w:hAnsi="Arial" w:cs="Arial"/>
          <w:sz w:val="18"/>
          <w:szCs w:val="18"/>
          <w:lang w:val="en-GB"/>
        </w:rPr>
        <w:t>Gerrard,</w:t>
      </w:r>
      <w:r w:rsidR="00AF777C" w:rsidRPr="007F4CB9">
        <w:rPr>
          <w:rFonts w:ascii="Arial" w:hAnsi="Arial" w:cs="Arial"/>
          <w:sz w:val="18"/>
          <w:szCs w:val="18"/>
          <w:lang w:val="en-GB"/>
        </w:rPr>
        <w:t xml:space="preserve"> D.</w:t>
      </w:r>
      <w:r w:rsidRPr="007F4CB9">
        <w:rPr>
          <w:rFonts w:ascii="Arial" w:hAnsi="Arial" w:cs="Arial"/>
          <w:sz w:val="18"/>
          <w:szCs w:val="18"/>
          <w:lang w:val="en-GB"/>
        </w:rPr>
        <w:t>E.</w:t>
      </w:r>
      <w:r w:rsidR="00AF777C" w:rsidRPr="007F4CB9">
        <w:rPr>
          <w:rFonts w:ascii="Arial" w:hAnsi="Arial" w:cs="Arial"/>
          <w:sz w:val="18"/>
          <w:szCs w:val="18"/>
          <w:lang w:val="en-GB"/>
        </w:rPr>
        <w:t xml:space="preserve"> (200</w:t>
      </w:r>
      <w:r w:rsidRPr="007F4CB9">
        <w:rPr>
          <w:rFonts w:ascii="Arial" w:hAnsi="Arial" w:cs="Arial"/>
          <w:sz w:val="18"/>
          <w:szCs w:val="18"/>
          <w:lang w:val="en-GB"/>
        </w:rPr>
        <w:t>6</w:t>
      </w:r>
      <w:r w:rsidR="00AF777C" w:rsidRPr="007F4CB9">
        <w:rPr>
          <w:rFonts w:ascii="Arial" w:hAnsi="Arial" w:cs="Arial"/>
          <w:sz w:val="18"/>
          <w:szCs w:val="18"/>
          <w:lang w:val="en-GB"/>
        </w:rPr>
        <w:t xml:space="preserve">).  </w:t>
      </w:r>
      <w:r w:rsidRPr="007F4CB9">
        <w:rPr>
          <w:rFonts w:ascii="Arial" w:hAnsi="Arial" w:cs="Arial"/>
          <w:sz w:val="18"/>
          <w:szCs w:val="18"/>
          <w:lang w:val="en-GB"/>
        </w:rPr>
        <w:t>Principles of animal growth and development</w:t>
      </w:r>
      <w:r w:rsidR="00AF777C" w:rsidRPr="007F4CB9">
        <w:rPr>
          <w:rFonts w:ascii="Arial" w:hAnsi="Arial" w:cs="Arial"/>
          <w:sz w:val="18"/>
          <w:szCs w:val="18"/>
          <w:lang w:val="en-GB"/>
        </w:rPr>
        <w:t xml:space="preserve">. </w:t>
      </w:r>
      <w:r w:rsidR="00F32429" w:rsidRPr="007F4CB9">
        <w:rPr>
          <w:rFonts w:ascii="Arial" w:hAnsi="Arial" w:cs="Arial"/>
          <w:color w:val="131314"/>
          <w:sz w:val="20"/>
          <w:szCs w:val="20"/>
          <w:shd w:val="clear" w:color="auto" w:fill="FFFFFF"/>
        </w:rPr>
        <w:t>Wallingford &amp; New York</w:t>
      </w:r>
      <w:r w:rsidR="00AF777C" w:rsidRPr="007F4CB9">
        <w:rPr>
          <w:rFonts w:ascii="Arial" w:hAnsi="Arial" w:cs="Arial"/>
          <w:sz w:val="18"/>
          <w:szCs w:val="18"/>
        </w:rPr>
        <w:t xml:space="preserve">: </w:t>
      </w:r>
      <w:r w:rsidRPr="007F4CB9">
        <w:rPr>
          <w:rFonts w:ascii="Arial" w:hAnsi="Arial" w:cs="Arial"/>
          <w:sz w:val="18"/>
          <w:szCs w:val="18"/>
        </w:rPr>
        <w:t>Kendall/Hunt Publishing Company</w:t>
      </w:r>
      <w:r w:rsidR="00F32429" w:rsidRPr="007F4CB9">
        <w:rPr>
          <w:rFonts w:ascii="Arial" w:hAnsi="Arial" w:cs="Arial"/>
          <w:sz w:val="18"/>
          <w:szCs w:val="18"/>
        </w:rPr>
        <w:t xml:space="preserve">, </w:t>
      </w:r>
      <w:r w:rsidRPr="007F4CB9">
        <w:rPr>
          <w:rFonts w:ascii="Arial" w:hAnsi="Arial" w:cs="Arial"/>
          <w:sz w:val="18"/>
          <w:szCs w:val="18"/>
        </w:rPr>
        <w:t>264</w:t>
      </w:r>
      <w:r w:rsidR="00F32429" w:rsidRPr="007F4CB9">
        <w:rPr>
          <w:rFonts w:ascii="Arial" w:hAnsi="Arial" w:cs="Arial"/>
          <w:sz w:val="18"/>
          <w:szCs w:val="18"/>
        </w:rPr>
        <w:t>p.</w:t>
      </w:r>
    </w:p>
    <w:p w14:paraId="4EAB6B62" w14:textId="77777777" w:rsidR="00AF777C" w:rsidRPr="007F4CB9" w:rsidRDefault="00AF777C" w:rsidP="00AF777C">
      <w:pPr>
        <w:spacing w:after="0"/>
        <w:ind w:right="-180"/>
        <w:jc w:val="both"/>
        <w:rPr>
          <w:rFonts w:ascii="Arial" w:hAnsi="Arial" w:cs="Arial"/>
          <w:i/>
          <w:sz w:val="20"/>
          <w:szCs w:val="20"/>
        </w:rPr>
      </w:pPr>
    </w:p>
    <w:p w14:paraId="37197557" w14:textId="354C642A" w:rsidR="00AF777C" w:rsidRPr="007F4CB9" w:rsidRDefault="00AF777C" w:rsidP="00AF777C">
      <w:pPr>
        <w:spacing w:after="0"/>
        <w:ind w:right="-180"/>
        <w:jc w:val="both"/>
        <w:rPr>
          <w:rFonts w:ascii="Arial" w:hAnsi="Arial" w:cs="Arial"/>
          <w:i/>
          <w:sz w:val="20"/>
          <w:szCs w:val="20"/>
        </w:rPr>
      </w:pPr>
      <w:r w:rsidRPr="007F4CB9">
        <w:rPr>
          <w:rFonts w:ascii="Arial" w:hAnsi="Arial" w:cs="Arial"/>
          <w:i/>
          <w:sz w:val="20"/>
          <w:szCs w:val="20"/>
        </w:rPr>
        <w:t>Proceedings:</w:t>
      </w:r>
    </w:p>
    <w:p w14:paraId="66B74BDE" w14:textId="66041DFA" w:rsidR="00AF777C" w:rsidRPr="007F4CB9" w:rsidRDefault="00AF777C" w:rsidP="00AF777C">
      <w:pPr>
        <w:numPr>
          <w:ilvl w:val="0"/>
          <w:numId w:val="2"/>
        </w:numPr>
        <w:spacing w:after="0" w:line="240" w:lineRule="auto"/>
        <w:ind w:right="-180"/>
        <w:jc w:val="both"/>
        <w:rPr>
          <w:rFonts w:ascii="Arial" w:hAnsi="Arial" w:cs="Arial"/>
          <w:sz w:val="18"/>
          <w:szCs w:val="18"/>
          <w:lang w:val="en-GB"/>
        </w:rPr>
      </w:pPr>
      <w:r w:rsidRPr="007F4CB9">
        <w:rPr>
          <w:rFonts w:ascii="Arial" w:hAnsi="Arial" w:cs="Arial"/>
          <w:sz w:val="18"/>
          <w:szCs w:val="18"/>
        </w:rPr>
        <w:t>Muguruma, M., Tsuruoka, K., Fujino, H., Kawahara, S., Yamauchi, K., Matsumura, S. &amp; Soeda, T. (</w:t>
      </w:r>
      <w:r w:rsidR="00735DC2" w:rsidRPr="007F4CB9">
        <w:rPr>
          <w:rFonts w:ascii="Arial" w:hAnsi="Arial" w:cs="Arial"/>
          <w:sz w:val="18"/>
          <w:szCs w:val="18"/>
        </w:rPr>
        <w:t>2021</w:t>
      </w:r>
      <w:r w:rsidRPr="007F4CB9">
        <w:rPr>
          <w:rFonts w:ascii="Arial" w:hAnsi="Arial" w:cs="Arial"/>
          <w:sz w:val="18"/>
          <w:szCs w:val="18"/>
        </w:rPr>
        <w:t xml:space="preserve">). </w:t>
      </w:r>
      <w:r w:rsidR="00735DC2" w:rsidRPr="007F4CB9">
        <w:rPr>
          <w:rFonts w:ascii="Arial" w:hAnsi="Arial" w:cs="Arial"/>
          <w:sz w:val="18"/>
          <w:szCs w:val="18"/>
          <w:lang w:val="en-GB"/>
        </w:rPr>
        <w:t xml:space="preserve">Meta-analysis of the relationship between collagen characteristics and beef tenderness </w:t>
      </w:r>
      <w:r w:rsidRPr="007F4CB9">
        <w:rPr>
          <w:rFonts w:ascii="Arial" w:hAnsi="Arial" w:cs="Arial"/>
          <w:sz w:val="18"/>
          <w:szCs w:val="18"/>
          <w:lang w:val="en-GB"/>
        </w:rPr>
        <w:t xml:space="preserve">(pp. </w:t>
      </w:r>
      <w:r w:rsidR="00735DC2" w:rsidRPr="007F4CB9">
        <w:rPr>
          <w:rFonts w:ascii="Arial" w:hAnsi="Arial" w:cs="Arial"/>
          <w:sz w:val="18"/>
          <w:szCs w:val="18"/>
          <w:lang w:val="en-GB"/>
        </w:rPr>
        <w:t>34</w:t>
      </w:r>
      <w:r w:rsidRPr="007F4CB9">
        <w:rPr>
          <w:rFonts w:ascii="Arial" w:hAnsi="Arial" w:cs="Arial"/>
          <w:sz w:val="18"/>
          <w:szCs w:val="18"/>
          <w:lang w:val="en-GB"/>
        </w:rPr>
        <w:t>),</w:t>
      </w:r>
      <w:r w:rsidR="00735DC2" w:rsidRPr="007F4CB9">
        <w:rPr>
          <w:rFonts w:ascii="Arial" w:hAnsi="Arial" w:cs="Arial"/>
          <w:sz w:val="18"/>
          <w:szCs w:val="18"/>
          <w:lang w:val="en-GB"/>
        </w:rPr>
        <w:t xml:space="preserve"> </w:t>
      </w:r>
      <w:r w:rsidRPr="007F4CB9">
        <w:rPr>
          <w:rFonts w:ascii="Arial" w:hAnsi="Arial" w:cs="Arial"/>
          <w:sz w:val="18"/>
          <w:szCs w:val="18"/>
          <w:lang w:val="en-GB"/>
        </w:rPr>
        <w:t xml:space="preserve">August </w:t>
      </w:r>
      <w:r w:rsidR="00735DC2" w:rsidRPr="007F4CB9">
        <w:rPr>
          <w:rFonts w:ascii="Arial" w:hAnsi="Arial" w:cs="Arial"/>
          <w:sz w:val="18"/>
          <w:szCs w:val="18"/>
          <w:lang w:val="en-GB"/>
        </w:rPr>
        <w:t>2021</w:t>
      </w:r>
      <w:r w:rsidRPr="007F4CB9">
        <w:rPr>
          <w:rFonts w:ascii="Arial" w:hAnsi="Arial" w:cs="Arial"/>
          <w:sz w:val="18"/>
          <w:szCs w:val="18"/>
          <w:lang w:val="en-GB"/>
        </w:rPr>
        <w:t xml:space="preserve">, </w:t>
      </w:r>
      <w:r w:rsidR="00735DC2" w:rsidRPr="007F4CB9">
        <w:rPr>
          <w:rFonts w:ascii="Arial" w:hAnsi="Arial" w:cs="Arial"/>
          <w:sz w:val="18"/>
          <w:szCs w:val="18"/>
          <w:lang w:val="en-GB"/>
        </w:rPr>
        <w:t>Kraków</w:t>
      </w:r>
      <w:r w:rsidRPr="007F4CB9">
        <w:rPr>
          <w:rFonts w:ascii="Arial" w:hAnsi="Arial" w:cs="Arial"/>
          <w:sz w:val="18"/>
          <w:szCs w:val="18"/>
          <w:lang w:val="en-GB"/>
        </w:rPr>
        <w:t xml:space="preserve">, </w:t>
      </w:r>
      <w:r w:rsidR="00735DC2" w:rsidRPr="007F4CB9">
        <w:rPr>
          <w:rFonts w:ascii="Arial" w:hAnsi="Arial" w:cs="Arial"/>
          <w:sz w:val="18"/>
          <w:szCs w:val="18"/>
          <w:lang w:val="en-GB"/>
        </w:rPr>
        <w:t>Polland</w:t>
      </w:r>
      <w:r w:rsidRPr="007F4CB9">
        <w:rPr>
          <w:rFonts w:ascii="Arial" w:hAnsi="Arial" w:cs="Arial"/>
          <w:sz w:val="18"/>
          <w:szCs w:val="18"/>
          <w:lang w:val="en-GB"/>
        </w:rPr>
        <w:t>.</w:t>
      </w:r>
    </w:p>
    <w:p w14:paraId="352F6483" w14:textId="77777777" w:rsidR="00AF777C" w:rsidRPr="007F4CB9" w:rsidRDefault="00AF777C" w:rsidP="00AF777C">
      <w:pPr>
        <w:spacing w:after="0"/>
        <w:ind w:right="-180"/>
        <w:jc w:val="both"/>
        <w:rPr>
          <w:rFonts w:ascii="Arial" w:hAnsi="Arial" w:cs="Arial"/>
          <w:i/>
          <w:sz w:val="20"/>
          <w:szCs w:val="20"/>
        </w:rPr>
      </w:pPr>
    </w:p>
    <w:p w14:paraId="08267BDD" w14:textId="2EC263E5" w:rsidR="00F32429" w:rsidRPr="007F4CB9" w:rsidRDefault="00AF777C" w:rsidP="004A55A0">
      <w:pPr>
        <w:spacing w:after="0"/>
        <w:ind w:right="-180"/>
        <w:jc w:val="both"/>
        <w:rPr>
          <w:rFonts w:ascii="Arial" w:hAnsi="Arial" w:cs="Arial"/>
          <w:i/>
          <w:sz w:val="20"/>
          <w:szCs w:val="20"/>
        </w:rPr>
      </w:pPr>
      <w:r w:rsidRPr="007F4CB9">
        <w:rPr>
          <w:rFonts w:ascii="Arial" w:hAnsi="Arial" w:cs="Arial"/>
          <w:i/>
          <w:sz w:val="20"/>
          <w:szCs w:val="20"/>
        </w:rPr>
        <w:t>Book Chapter:</w:t>
      </w:r>
    </w:p>
    <w:p w14:paraId="41D0E83F" w14:textId="109E448E" w:rsidR="00AF777C" w:rsidRPr="007F4CB9" w:rsidRDefault="00813A52" w:rsidP="00813A52">
      <w:pPr>
        <w:numPr>
          <w:ilvl w:val="0"/>
          <w:numId w:val="2"/>
        </w:numPr>
        <w:spacing w:after="0" w:line="240" w:lineRule="auto"/>
        <w:ind w:right="-180"/>
        <w:jc w:val="both"/>
        <w:rPr>
          <w:rFonts w:ascii="Arial" w:hAnsi="Arial" w:cs="Arial"/>
          <w:sz w:val="18"/>
          <w:szCs w:val="18"/>
          <w:lang w:val="en-GB"/>
        </w:rPr>
      </w:pPr>
      <w:r w:rsidRPr="007F4CB9">
        <w:rPr>
          <w:rFonts w:ascii="Arial" w:hAnsi="Arial" w:cs="Arial"/>
          <w:sz w:val="18"/>
          <w:szCs w:val="18"/>
          <w:lang w:val="de-DE"/>
        </w:rPr>
        <w:t>Suman, S. P., Ramanathan, R., Nair, M.N</w:t>
      </w:r>
      <w:r w:rsidR="00AF777C" w:rsidRPr="007F4CB9">
        <w:rPr>
          <w:rFonts w:ascii="Arial" w:hAnsi="Arial" w:cs="Arial"/>
          <w:sz w:val="18"/>
          <w:szCs w:val="18"/>
          <w:lang w:val="de-DE"/>
        </w:rPr>
        <w:t>. (</w:t>
      </w:r>
      <w:r w:rsidRPr="007F4CB9">
        <w:rPr>
          <w:rFonts w:ascii="Arial" w:hAnsi="Arial" w:cs="Arial"/>
          <w:sz w:val="18"/>
          <w:szCs w:val="18"/>
          <w:lang w:val="de-DE"/>
        </w:rPr>
        <w:t>2022</w:t>
      </w:r>
      <w:r w:rsidR="00AF777C" w:rsidRPr="007F4CB9">
        <w:rPr>
          <w:rFonts w:ascii="Arial" w:hAnsi="Arial" w:cs="Arial"/>
          <w:sz w:val="18"/>
          <w:szCs w:val="18"/>
          <w:lang w:val="de-DE"/>
        </w:rPr>
        <w:t xml:space="preserve">). </w:t>
      </w:r>
      <w:r w:rsidRPr="007F4CB9">
        <w:rPr>
          <w:rFonts w:ascii="Arial" w:hAnsi="Arial" w:cs="Arial"/>
          <w:sz w:val="18"/>
          <w:szCs w:val="18"/>
          <w:lang w:val="en-GB"/>
        </w:rPr>
        <w:t xml:space="preserve">Advances in fresh meat </w:t>
      </w:r>
      <w:proofErr w:type="spellStart"/>
      <w:r w:rsidRPr="007F4CB9">
        <w:rPr>
          <w:rFonts w:ascii="Arial" w:hAnsi="Arial" w:cs="Arial"/>
          <w:sz w:val="18"/>
          <w:szCs w:val="18"/>
          <w:lang w:val="en-GB"/>
        </w:rPr>
        <w:t>color</w:t>
      </w:r>
      <w:proofErr w:type="spellEnd"/>
      <w:r w:rsidRPr="007F4CB9">
        <w:rPr>
          <w:rFonts w:ascii="Arial" w:hAnsi="Arial" w:cs="Arial"/>
          <w:sz w:val="18"/>
          <w:szCs w:val="18"/>
          <w:lang w:val="en-GB"/>
        </w:rPr>
        <w:t xml:space="preserve"> stability</w:t>
      </w:r>
      <w:r w:rsidR="00AF777C" w:rsidRPr="007F4CB9">
        <w:rPr>
          <w:rFonts w:ascii="Arial" w:hAnsi="Arial" w:cs="Arial"/>
          <w:sz w:val="18"/>
          <w:szCs w:val="18"/>
          <w:lang w:val="en-GB"/>
        </w:rPr>
        <w:t xml:space="preserve">. In </w:t>
      </w:r>
      <w:r w:rsidRPr="007F4CB9">
        <w:rPr>
          <w:rFonts w:ascii="Arial" w:hAnsi="Arial" w:cs="Arial"/>
          <w:sz w:val="18"/>
          <w:szCs w:val="18"/>
          <w:lang w:val="en-GB"/>
        </w:rPr>
        <w:t>Purslow, P.</w:t>
      </w:r>
      <w:r w:rsidR="00AF777C" w:rsidRPr="007F4CB9">
        <w:rPr>
          <w:rFonts w:ascii="Arial" w:hAnsi="Arial" w:cs="Arial"/>
          <w:sz w:val="18"/>
          <w:szCs w:val="18"/>
          <w:lang w:val="en-GB"/>
        </w:rPr>
        <w:t xml:space="preserve">, </w:t>
      </w:r>
      <w:r w:rsidRPr="007F4CB9">
        <w:rPr>
          <w:rFonts w:ascii="Arial" w:hAnsi="Arial" w:cs="Arial"/>
          <w:sz w:val="18"/>
          <w:szCs w:val="18"/>
          <w:lang w:val="en-GB"/>
        </w:rPr>
        <w:t xml:space="preserve">New Aspects of Meat Quality - From Genes to Ethics </w:t>
      </w:r>
      <w:r w:rsidR="00AF777C" w:rsidRPr="007F4CB9">
        <w:rPr>
          <w:rFonts w:ascii="Arial" w:hAnsi="Arial" w:cs="Arial"/>
          <w:sz w:val="18"/>
          <w:szCs w:val="18"/>
          <w:lang w:val="en-GB"/>
        </w:rPr>
        <w:t>(pp 13</w:t>
      </w:r>
      <w:r w:rsidRPr="007F4CB9">
        <w:rPr>
          <w:rFonts w:ascii="Arial" w:hAnsi="Arial" w:cs="Arial"/>
          <w:sz w:val="18"/>
          <w:szCs w:val="18"/>
          <w:lang w:val="en-GB"/>
        </w:rPr>
        <w:t>9</w:t>
      </w:r>
      <w:r w:rsidR="00AF777C" w:rsidRPr="007F4CB9">
        <w:rPr>
          <w:rFonts w:ascii="Arial" w:hAnsi="Arial" w:cs="Arial"/>
          <w:sz w:val="18"/>
          <w:szCs w:val="18"/>
          <w:lang w:val="en-GB"/>
        </w:rPr>
        <w:t>-1</w:t>
      </w:r>
      <w:r w:rsidRPr="007F4CB9">
        <w:rPr>
          <w:rFonts w:ascii="Arial" w:hAnsi="Arial" w:cs="Arial"/>
          <w:sz w:val="18"/>
          <w:szCs w:val="18"/>
          <w:lang w:val="en-GB"/>
        </w:rPr>
        <w:t>61</w:t>
      </w:r>
      <w:r w:rsidR="00AF777C" w:rsidRPr="007F4CB9">
        <w:rPr>
          <w:rFonts w:ascii="Arial" w:hAnsi="Arial" w:cs="Arial"/>
          <w:sz w:val="18"/>
          <w:szCs w:val="18"/>
          <w:lang w:val="en-GB"/>
        </w:rPr>
        <w:t xml:space="preserve">).  </w:t>
      </w:r>
      <w:r w:rsidRPr="007F4CB9">
        <w:rPr>
          <w:rFonts w:ascii="Arial" w:hAnsi="Arial" w:cs="Arial"/>
          <w:sz w:val="18"/>
          <w:szCs w:val="18"/>
        </w:rPr>
        <w:t>Cambridge</w:t>
      </w:r>
      <w:r w:rsidR="00AF777C" w:rsidRPr="007F4CB9">
        <w:rPr>
          <w:rFonts w:ascii="Arial" w:hAnsi="Arial" w:cs="Arial"/>
          <w:sz w:val="18"/>
          <w:szCs w:val="18"/>
        </w:rPr>
        <w:t xml:space="preserve">: </w:t>
      </w:r>
      <w:r w:rsidRPr="007F4CB9">
        <w:rPr>
          <w:rFonts w:ascii="Arial" w:hAnsi="Arial" w:cs="Arial"/>
          <w:color w:val="1F1F1F"/>
          <w:sz w:val="20"/>
          <w:szCs w:val="20"/>
        </w:rPr>
        <w:t>Woodhead Publishing</w:t>
      </w:r>
      <w:r w:rsidR="00AF777C" w:rsidRPr="007F4CB9">
        <w:rPr>
          <w:rFonts w:ascii="Arial" w:hAnsi="Arial" w:cs="Arial"/>
          <w:sz w:val="18"/>
          <w:szCs w:val="18"/>
        </w:rPr>
        <w:t>.</w:t>
      </w:r>
    </w:p>
    <w:p w14:paraId="09FB947E" w14:textId="77777777" w:rsidR="004A55A0" w:rsidRPr="007F4CB9" w:rsidRDefault="004A55A0" w:rsidP="00AF777C">
      <w:pPr>
        <w:spacing w:after="0"/>
        <w:ind w:right="-180"/>
        <w:jc w:val="both"/>
        <w:rPr>
          <w:rFonts w:ascii="Arial" w:hAnsi="Arial" w:cs="Arial"/>
          <w:i/>
          <w:sz w:val="20"/>
          <w:szCs w:val="20"/>
        </w:rPr>
      </w:pPr>
    </w:p>
    <w:p w14:paraId="066A7F53" w14:textId="4C26DD10" w:rsidR="00AF777C" w:rsidRPr="007F4CB9" w:rsidRDefault="00AF777C" w:rsidP="00AF777C">
      <w:pPr>
        <w:spacing w:after="0"/>
        <w:ind w:right="-180"/>
        <w:jc w:val="both"/>
        <w:rPr>
          <w:rFonts w:ascii="Arial" w:hAnsi="Arial" w:cs="Arial"/>
          <w:i/>
          <w:sz w:val="20"/>
          <w:szCs w:val="20"/>
        </w:rPr>
      </w:pPr>
      <w:r w:rsidRPr="007F4CB9">
        <w:rPr>
          <w:rFonts w:ascii="Arial" w:hAnsi="Arial" w:cs="Arial"/>
          <w:i/>
          <w:sz w:val="20"/>
          <w:szCs w:val="20"/>
        </w:rPr>
        <w:t>Web References:</w:t>
      </w:r>
    </w:p>
    <w:p w14:paraId="3021F489" w14:textId="5C38871C" w:rsidR="00AF777C" w:rsidRPr="007F4CB9" w:rsidRDefault="00813A52" w:rsidP="00AF777C">
      <w:pPr>
        <w:spacing w:after="0" w:line="240" w:lineRule="auto"/>
        <w:ind w:right="-180"/>
        <w:jc w:val="both"/>
        <w:rPr>
          <w:rFonts w:ascii="Arial" w:hAnsi="Arial" w:cs="Arial"/>
          <w:sz w:val="18"/>
          <w:szCs w:val="18"/>
          <w:lang w:val="en-GB"/>
        </w:rPr>
      </w:pPr>
      <w:r w:rsidRPr="007F4CB9">
        <w:rPr>
          <w:rFonts w:ascii="Arial" w:hAnsi="Arial" w:cs="Arial"/>
          <w:sz w:val="18"/>
          <w:szCs w:val="18"/>
          <w:lang w:val="en-GB"/>
        </w:rPr>
        <w:t>Include the complete URL address, along with any available information such as author names, publication date, and reference to the source publication. Web references can be presented separately or incorporated into the reference list.</w:t>
      </w:r>
    </w:p>
    <w:sectPr w:rsidR="00AF777C" w:rsidRPr="007F4CB9" w:rsidSect="0005106A">
      <w:headerReference w:type="default" r:id="rId13"/>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31CB" w14:textId="77777777" w:rsidR="003D00A0" w:rsidRDefault="003D00A0" w:rsidP="00A07EA6">
      <w:pPr>
        <w:spacing w:after="0" w:line="240" w:lineRule="auto"/>
      </w:pPr>
      <w:r>
        <w:separator/>
      </w:r>
    </w:p>
  </w:endnote>
  <w:endnote w:type="continuationSeparator" w:id="0">
    <w:p w14:paraId="418A9B23" w14:textId="77777777" w:rsidR="003D00A0" w:rsidRDefault="003D00A0" w:rsidP="00A07EA6">
      <w:pPr>
        <w:spacing w:after="0" w:line="240" w:lineRule="auto"/>
      </w:pPr>
      <w:r>
        <w:continuationSeparator/>
      </w:r>
    </w:p>
  </w:endnote>
  <w:endnote w:type="continuationNotice" w:id="1">
    <w:p w14:paraId="0CDE42E9" w14:textId="77777777" w:rsidR="003D00A0" w:rsidRDefault="003D0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7D9C" w14:textId="77777777" w:rsidR="003D00A0" w:rsidRDefault="003D00A0" w:rsidP="00A07EA6">
      <w:pPr>
        <w:spacing w:after="0" w:line="240" w:lineRule="auto"/>
      </w:pPr>
      <w:r>
        <w:separator/>
      </w:r>
    </w:p>
  </w:footnote>
  <w:footnote w:type="continuationSeparator" w:id="0">
    <w:p w14:paraId="068F63CF" w14:textId="77777777" w:rsidR="003D00A0" w:rsidRDefault="003D00A0" w:rsidP="00A07EA6">
      <w:pPr>
        <w:spacing w:after="0" w:line="240" w:lineRule="auto"/>
      </w:pPr>
      <w:r>
        <w:continuationSeparator/>
      </w:r>
    </w:p>
  </w:footnote>
  <w:footnote w:type="continuationNotice" w:id="1">
    <w:p w14:paraId="54C9BB31" w14:textId="77777777" w:rsidR="003D00A0" w:rsidRDefault="003D0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8E0B" w14:textId="68666842" w:rsidR="00951F24" w:rsidRDefault="007F4CB9" w:rsidP="007F4CB9">
    <w:pPr>
      <w:pStyle w:val="Header"/>
      <w:jc w:val="center"/>
    </w:pPr>
    <w:r>
      <w:rPr>
        <w:noProof/>
      </w:rPr>
      <w:drawing>
        <wp:anchor distT="0" distB="0" distL="114300" distR="114300" simplePos="0" relativeHeight="251658240" behindDoc="1" locked="0" layoutInCell="1" allowOverlap="1" wp14:anchorId="4A45E681" wp14:editId="107279D9">
          <wp:simplePos x="0" y="0"/>
          <wp:positionH relativeFrom="column">
            <wp:posOffset>2213610</wp:posOffset>
          </wp:positionH>
          <wp:positionV relativeFrom="paragraph">
            <wp:posOffset>-196215</wp:posOffset>
          </wp:positionV>
          <wp:extent cx="1803400" cy="615950"/>
          <wp:effectExtent l="0" t="0" r="6350" b="0"/>
          <wp:wrapTopAndBottom/>
          <wp:docPr id="16343838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83823" name="Picture 1634383823"/>
                  <pic:cNvPicPr/>
                </pic:nvPicPr>
                <pic:blipFill>
                  <a:blip r:embed="rId1">
                    <a:extLst>
                      <a:ext uri="{28A0092B-C50C-407E-A947-70E740481C1C}">
                        <a14:useLocalDpi xmlns:a14="http://schemas.microsoft.com/office/drawing/2010/main" val="0"/>
                      </a:ext>
                    </a:extLst>
                  </a:blip>
                  <a:stretch>
                    <a:fillRect/>
                  </a:stretch>
                </pic:blipFill>
                <pic:spPr>
                  <a:xfrm>
                    <a:off x="0" y="0"/>
                    <a:ext cx="1803400" cy="615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71E"/>
    <w:multiLevelType w:val="hybridMultilevel"/>
    <w:tmpl w:val="93CC8496"/>
    <w:lvl w:ilvl="0" w:tplc="DE5299EA">
      <w:start w:val="1"/>
      <w:numFmt w:val="bullet"/>
      <w:lvlText w:val="•"/>
      <w:lvlJc w:val="left"/>
      <w:pPr>
        <w:tabs>
          <w:tab w:val="num" w:pos="720"/>
        </w:tabs>
        <w:ind w:left="720" w:hanging="360"/>
      </w:pPr>
      <w:rPr>
        <w:rFonts w:ascii="Arial" w:hAnsi="Arial" w:hint="default"/>
      </w:rPr>
    </w:lvl>
    <w:lvl w:ilvl="1" w:tplc="0BF04B70" w:tentative="1">
      <w:start w:val="1"/>
      <w:numFmt w:val="bullet"/>
      <w:lvlText w:val="•"/>
      <w:lvlJc w:val="left"/>
      <w:pPr>
        <w:tabs>
          <w:tab w:val="num" w:pos="1440"/>
        </w:tabs>
        <w:ind w:left="1440" w:hanging="360"/>
      </w:pPr>
      <w:rPr>
        <w:rFonts w:ascii="Arial" w:hAnsi="Arial" w:hint="default"/>
      </w:rPr>
    </w:lvl>
    <w:lvl w:ilvl="2" w:tplc="8070B41E" w:tentative="1">
      <w:start w:val="1"/>
      <w:numFmt w:val="bullet"/>
      <w:lvlText w:val="•"/>
      <w:lvlJc w:val="left"/>
      <w:pPr>
        <w:tabs>
          <w:tab w:val="num" w:pos="2160"/>
        </w:tabs>
        <w:ind w:left="2160" w:hanging="360"/>
      </w:pPr>
      <w:rPr>
        <w:rFonts w:ascii="Arial" w:hAnsi="Arial" w:hint="default"/>
      </w:rPr>
    </w:lvl>
    <w:lvl w:ilvl="3" w:tplc="74D6A784" w:tentative="1">
      <w:start w:val="1"/>
      <w:numFmt w:val="bullet"/>
      <w:lvlText w:val="•"/>
      <w:lvlJc w:val="left"/>
      <w:pPr>
        <w:tabs>
          <w:tab w:val="num" w:pos="2880"/>
        </w:tabs>
        <w:ind w:left="2880" w:hanging="360"/>
      </w:pPr>
      <w:rPr>
        <w:rFonts w:ascii="Arial" w:hAnsi="Arial" w:hint="default"/>
      </w:rPr>
    </w:lvl>
    <w:lvl w:ilvl="4" w:tplc="04C657BE" w:tentative="1">
      <w:start w:val="1"/>
      <w:numFmt w:val="bullet"/>
      <w:lvlText w:val="•"/>
      <w:lvlJc w:val="left"/>
      <w:pPr>
        <w:tabs>
          <w:tab w:val="num" w:pos="3600"/>
        </w:tabs>
        <w:ind w:left="3600" w:hanging="360"/>
      </w:pPr>
      <w:rPr>
        <w:rFonts w:ascii="Arial" w:hAnsi="Arial" w:hint="default"/>
      </w:rPr>
    </w:lvl>
    <w:lvl w:ilvl="5" w:tplc="A18616B4" w:tentative="1">
      <w:start w:val="1"/>
      <w:numFmt w:val="bullet"/>
      <w:lvlText w:val="•"/>
      <w:lvlJc w:val="left"/>
      <w:pPr>
        <w:tabs>
          <w:tab w:val="num" w:pos="4320"/>
        </w:tabs>
        <w:ind w:left="4320" w:hanging="360"/>
      </w:pPr>
      <w:rPr>
        <w:rFonts w:ascii="Arial" w:hAnsi="Arial" w:hint="default"/>
      </w:rPr>
    </w:lvl>
    <w:lvl w:ilvl="6" w:tplc="648CDADA" w:tentative="1">
      <w:start w:val="1"/>
      <w:numFmt w:val="bullet"/>
      <w:lvlText w:val="•"/>
      <w:lvlJc w:val="left"/>
      <w:pPr>
        <w:tabs>
          <w:tab w:val="num" w:pos="5040"/>
        </w:tabs>
        <w:ind w:left="5040" w:hanging="360"/>
      </w:pPr>
      <w:rPr>
        <w:rFonts w:ascii="Arial" w:hAnsi="Arial" w:hint="default"/>
      </w:rPr>
    </w:lvl>
    <w:lvl w:ilvl="7" w:tplc="5D74A29C" w:tentative="1">
      <w:start w:val="1"/>
      <w:numFmt w:val="bullet"/>
      <w:lvlText w:val="•"/>
      <w:lvlJc w:val="left"/>
      <w:pPr>
        <w:tabs>
          <w:tab w:val="num" w:pos="5760"/>
        </w:tabs>
        <w:ind w:left="5760" w:hanging="360"/>
      </w:pPr>
      <w:rPr>
        <w:rFonts w:ascii="Arial" w:hAnsi="Arial" w:hint="default"/>
      </w:rPr>
    </w:lvl>
    <w:lvl w:ilvl="8" w:tplc="C6B818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7C5DBE"/>
    <w:multiLevelType w:val="hybridMultilevel"/>
    <w:tmpl w:val="9166777E"/>
    <w:lvl w:ilvl="0" w:tplc="F53CBA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7E44C5B"/>
    <w:multiLevelType w:val="hybridMultilevel"/>
    <w:tmpl w:val="E1DC5128"/>
    <w:lvl w:ilvl="0" w:tplc="B7CE0E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53618770">
    <w:abstractNumId w:val="1"/>
  </w:num>
  <w:num w:numId="2" w16cid:durableId="1582521179">
    <w:abstractNumId w:val="2"/>
  </w:num>
  <w:num w:numId="3" w16cid:durableId="174413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CF"/>
    <w:rsid w:val="000158BC"/>
    <w:rsid w:val="00024557"/>
    <w:rsid w:val="00025C35"/>
    <w:rsid w:val="0005106A"/>
    <w:rsid w:val="00051C73"/>
    <w:rsid w:val="000545A0"/>
    <w:rsid w:val="000B2B1F"/>
    <w:rsid w:val="000D346D"/>
    <w:rsid w:val="00117179"/>
    <w:rsid w:val="00130ECF"/>
    <w:rsid w:val="001357B1"/>
    <w:rsid w:val="00141683"/>
    <w:rsid w:val="00151979"/>
    <w:rsid w:val="001651B8"/>
    <w:rsid w:val="00190865"/>
    <w:rsid w:val="001C435D"/>
    <w:rsid w:val="001C44AD"/>
    <w:rsid w:val="001D56BC"/>
    <w:rsid w:val="001E1E5B"/>
    <w:rsid w:val="002077EF"/>
    <w:rsid w:val="00212C3C"/>
    <w:rsid w:val="0022154D"/>
    <w:rsid w:val="0024188E"/>
    <w:rsid w:val="00241F16"/>
    <w:rsid w:val="0026427A"/>
    <w:rsid w:val="00275EF2"/>
    <w:rsid w:val="00282700"/>
    <w:rsid w:val="00283853"/>
    <w:rsid w:val="002E0761"/>
    <w:rsid w:val="002E094E"/>
    <w:rsid w:val="003108BB"/>
    <w:rsid w:val="00311C9F"/>
    <w:rsid w:val="0033152B"/>
    <w:rsid w:val="00333405"/>
    <w:rsid w:val="00341F16"/>
    <w:rsid w:val="00351F45"/>
    <w:rsid w:val="003923B6"/>
    <w:rsid w:val="00393111"/>
    <w:rsid w:val="003B4010"/>
    <w:rsid w:val="003D00A0"/>
    <w:rsid w:val="00443136"/>
    <w:rsid w:val="00466F97"/>
    <w:rsid w:val="0047269B"/>
    <w:rsid w:val="004A55A0"/>
    <w:rsid w:val="004C4063"/>
    <w:rsid w:val="004E6DCB"/>
    <w:rsid w:val="004F2591"/>
    <w:rsid w:val="005318E8"/>
    <w:rsid w:val="00541280"/>
    <w:rsid w:val="00565F1E"/>
    <w:rsid w:val="00567637"/>
    <w:rsid w:val="00581A7F"/>
    <w:rsid w:val="0059159A"/>
    <w:rsid w:val="005A2302"/>
    <w:rsid w:val="005A78FA"/>
    <w:rsid w:val="005B7C35"/>
    <w:rsid w:val="005C6450"/>
    <w:rsid w:val="005F29F6"/>
    <w:rsid w:val="005F6D4A"/>
    <w:rsid w:val="006125E7"/>
    <w:rsid w:val="00631FFD"/>
    <w:rsid w:val="00636E0C"/>
    <w:rsid w:val="00644235"/>
    <w:rsid w:val="00646F6D"/>
    <w:rsid w:val="00650F69"/>
    <w:rsid w:val="00675FDA"/>
    <w:rsid w:val="006B4584"/>
    <w:rsid w:val="006E3A89"/>
    <w:rsid w:val="00711D6F"/>
    <w:rsid w:val="00715384"/>
    <w:rsid w:val="007171C5"/>
    <w:rsid w:val="00735DC2"/>
    <w:rsid w:val="0073632B"/>
    <w:rsid w:val="007368DA"/>
    <w:rsid w:val="00767A30"/>
    <w:rsid w:val="00771F2F"/>
    <w:rsid w:val="00777D63"/>
    <w:rsid w:val="007960F4"/>
    <w:rsid w:val="007A3EF9"/>
    <w:rsid w:val="007D43DC"/>
    <w:rsid w:val="007E0C3E"/>
    <w:rsid w:val="007F4723"/>
    <w:rsid w:val="007F4CB9"/>
    <w:rsid w:val="008000A6"/>
    <w:rsid w:val="00813A52"/>
    <w:rsid w:val="00826CF6"/>
    <w:rsid w:val="0083153A"/>
    <w:rsid w:val="00862B99"/>
    <w:rsid w:val="008A6050"/>
    <w:rsid w:val="008C6CFC"/>
    <w:rsid w:val="00913608"/>
    <w:rsid w:val="00951F24"/>
    <w:rsid w:val="00967D67"/>
    <w:rsid w:val="00981F62"/>
    <w:rsid w:val="009A0AEA"/>
    <w:rsid w:val="009D748D"/>
    <w:rsid w:val="009E1554"/>
    <w:rsid w:val="009E30AC"/>
    <w:rsid w:val="009F203F"/>
    <w:rsid w:val="009F6152"/>
    <w:rsid w:val="00A07EA6"/>
    <w:rsid w:val="00A36453"/>
    <w:rsid w:val="00A64F5A"/>
    <w:rsid w:val="00A7312C"/>
    <w:rsid w:val="00AA0577"/>
    <w:rsid w:val="00AB28EC"/>
    <w:rsid w:val="00AC7FB4"/>
    <w:rsid w:val="00AD7627"/>
    <w:rsid w:val="00AF777C"/>
    <w:rsid w:val="00B048CC"/>
    <w:rsid w:val="00B47523"/>
    <w:rsid w:val="00B51FD4"/>
    <w:rsid w:val="00B660E4"/>
    <w:rsid w:val="00BA7BDB"/>
    <w:rsid w:val="00BF3B3E"/>
    <w:rsid w:val="00C1299D"/>
    <w:rsid w:val="00C17B7A"/>
    <w:rsid w:val="00C214E0"/>
    <w:rsid w:val="00C52A1B"/>
    <w:rsid w:val="00C57894"/>
    <w:rsid w:val="00C82E56"/>
    <w:rsid w:val="00CA1D31"/>
    <w:rsid w:val="00CB04E0"/>
    <w:rsid w:val="00CB56BB"/>
    <w:rsid w:val="00CB5B25"/>
    <w:rsid w:val="00CC3040"/>
    <w:rsid w:val="00D02939"/>
    <w:rsid w:val="00D37AC8"/>
    <w:rsid w:val="00D411E9"/>
    <w:rsid w:val="00D672C2"/>
    <w:rsid w:val="00D81823"/>
    <w:rsid w:val="00DA105C"/>
    <w:rsid w:val="00DB24D4"/>
    <w:rsid w:val="00DB4261"/>
    <w:rsid w:val="00DC73D2"/>
    <w:rsid w:val="00DD1819"/>
    <w:rsid w:val="00DF17AA"/>
    <w:rsid w:val="00DF393A"/>
    <w:rsid w:val="00DF7A62"/>
    <w:rsid w:val="00E065A8"/>
    <w:rsid w:val="00E0767F"/>
    <w:rsid w:val="00E144AB"/>
    <w:rsid w:val="00E56FF8"/>
    <w:rsid w:val="00E573CF"/>
    <w:rsid w:val="00E61088"/>
    <w:rsid w:val="00E64A1B"/>
    <w:rsid w:val="00E94FDC"/>
    <w:rsid w:val="00EC22CF"/>
    <w:rsid w:val="00EC301C"/>
    <w:rsid w:val="00ED2F21"/>
    <w:rsid w:val="00EF5B9E"/>
    <w:rsid w:val="00F14DA6"/>
    <w:rsid w:val="00F253AE"/>
    <w:rsid w:val="00F32429"/>
    <w:rsid w:val="00F41C41"/>
    <w:rsid w:val="00F514AC"/>
    <w:rsid w:val="00F54BF8"/>
    <w:rsid w:val="00F57DA5"/>
    <w:rsid w:val="00F70600"/>
    <w:rsid w:val="00F83BDE"/>
    <w:rsid w:val="00FB1CF2"/>
    <w:rsid w:val="00FD3214"/>
    <w:rsid w:val="00FE3A63"/>
    <w:rsid w:val="0E72BCB3"/>
    <w:rsid w:val="2464F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197"/>
  <w15:chartTrackingRefBased/>
  <w15:docId w15:val="{1DFF329A-D96A-4D48-B200-A91B5A4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235"/>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18E8"/>
    <w:rPr>
      <w:color w:val="0000FF"/>
      <w:u w:val="single"/>
    </w:rPr>
  </w:style>
  <w:style w:type="paragraph" w:customStyle="1" w:styleId="tablelegend">
    <w:name w:val="tablelegend"/>
    <w:basedOn w:val="Normal"/>
    <w:rsid w:val="005318E8"/>
    <w:pPr>
      <w:keepNext/>
      <w:keepLines/>
      <w:tabs>
        <w:tab w:val="left" w:pos="340"/>
        <w:tab w:val="left" w:pos="680"/>
      </w:tabs>
      <w:suppressAutoHyphens/>
      <w:spacing w:before="300" w:after="100" w:line="240" w:lineRule="auto"/>
      <w:contextualSpacing/>
      <w:jc w:val="center"/>
    </w:pPr>
    <w:rPr>
      <w:rFonts w:ascii="Times New Roman" w:eastAsia="Batang" w:hAnsi="Times New Roman" w:cs="Times New Roman"/>
      <w:sz w:val="16"/>
      <w:szCs w:val="16"/>
      <w:lang w:val="en-GB" w:eastAsia="de-DE"/>
    </w:rPr>
  </w:style>
  <w:style w:type="character" w:customStyle="1" w:styleId="initial10">
    <w:name w:val="initial_10"/>
    <w:rsid w:val="005318E8"/>
    <w:rPr>
      <w:sz w:val="20"/>
      <w:szCs w:val="20"/>
      <w:lang w:eastAsia="en-US"/>
    </w:rPr>
  </w:style>
  <w:style w:type="paragraph" w:customStyle="1" w:styleId="tabletext">
    <w:name w:val="table_text"/>
    <w:basedOn w:val="Normal"/>
    <w:rsid w:val="005318E8"/>
    <w:pPr>
      <w:tabs>
        <w:tab w:val="left" w:pos="340"/>
        <w:tab w:val="left" w:pos="680"/>
      </w:tabs>
      <w:spacing w:after="0" w:line="240" w:lineRule="auto"/>
    </w:pPr>
    <w:rPr>
      <w:rFonts w:ascii="Times New Roman" w:eastAsia="Batang" w:hAnsi="Times New Roman" w:cs="Times New Roman"/>
      <w:snapToGrid w:val="0"/>
      <w:sz w:val="16"/>
      <w:szCs w:val="20"/>
      <w:lang w:val="en-GB"/>
    </w:rPr>
  </w:style>
  <w:style w:type="paragraph" w:customStyle="1" w:styleId="tablehead">
    <w:name w:val="table_head"/>
    <w:basedOn w:val="tabletext"/>
    <w:rsid w:val="005318E8"/>
    <w:pPr>
      <w:spacing w:before="20" w:after="20"/>
      <w:contextualSpacing/>
      <w:jc w:val="center"/>
    </w:pPr>
  </w:style>
  <w:style w:type="character" w:styleId="UnresolvedMention">
    <w:name w:val="Unresolved Mention"/>
    <w:basedOn w:val="DefaultParagraphFont"/>
    <w:uiPriority w:val="99"/>
    <w:semiHidden/>
    <w:unhideWhenUsed/>
    <w:rsid w:val="00DC73D2"/>
    <w:rPr>
      <w:color w:val="605E5C"/>
      <w:shd w:val="clear" w:color="auto" w:fill="E1DFDD"/>
    </w:rPr>
  </w:style>
  <w:style w:type="paragraph" w:styleId="ListParagraph">
    <w:name w:val="List Paragraph"/>
    <w:basedOn w:val="Normal"/>
    <w:uiPriority w:val="34"/>
    <w:qFormat/>
    <w:rsid w:val="0059159A"/>
    <w:pPr>
      <w:ind w:left="720"/>
      <w:contextualSpacing/>
    </w:pPr>
  </w:style>
  <w:style w:type="paragraph" w:styleId="Revision">
    <w:name w:val="Revision"/>
    <w:hidden/>
    <w:uiPriority w:val="99"/>
    <w:semiHidden/>
    <w:rsid w:val="00282700"/>
    <w:pPr>
      <w:spacing w:after="0" w:line="240" w:lineRule="auto"/>
    </w:pPr>
    <w:rPr>
      <w:lang w:val="it-IT"/>
    </w:rPr>
  </w:style>
  <w:style w:type="character" w:styleId="CommentReference">
    <w:name w:val="annotation reference"/>
    <w:basedOn w:val="DefaultParagraphFont"/>
    <w:uiPriority w:val="99"/>
    <w:semiHidden/>
    <w:unhideWhenUsed/>
    <w:rsid w:val="00F253AE"/>
    <w:rPr>
      <w:sz w:val="16"/>
      <w:szCs w:val="16"/>
    </w:rPr>
  </w:style>
  <w:style w:type="paragraph" w:styleId="CommentText">
    <w:name w:val="annotation text"/>
    <w:basedOn w:val="Normal"/>
    <w:link w:val="CommentTextChar"/>
    <w:uiPriority w:val="99"/>
    <w:unhideWhenUsed/>
    <w:rsid w:val="00F253AE"/>
    <w:pPr>
      <w:spacing w:line="240" w:lineRule="auto"/>
    </w:pPr>
    <w:rPr>
      <w:sz w:val="20"/>
      <w:szCs w:val="20"/>
    </w:rPr>
  </w:style>
  <w:style w:type="character" w:customStyle="1" w:styleId="CommentTextChar">
    <w:name w:val="Comment Text Char"/>
    <w:basedOn w:val="DefaultParagraphFont"/>
    <w:link w:val="CommentText"/>
    <w:uiPriority w:val="99"/>
    <w:rsid w:val="00F253AE"/>
    <w:rPr>
      <w:sz w:val="20"/>
      <w:szCs w:val="20"/>
      <w:lang w:val="it-IT"/>
    </w:rPr>
  </w:style>
  <w:style w:type="paragraph" w:styleId="CommentSubject">
    <w:name w:val="annotation subject"/>
    <w:basedOn w:val="CommentText"/>
    <w:next w:val="CommentText"/>
    <w:link w:val="CommentSubjectChar"/>
    <w:uiPriority w:val="99"/>
    <w:semiHidden/>
    <w:unhideWhenUsed/>
    <w:rsid w:val="00F253AE"/>
    <w:rPr>
      <w:b/>
      <w:bCs/>
    </w:rPr>
  </w:style>
  <w:style w:type="character" w:customStyle="1" w:styleId="CommentSubjectChar">
    <w:name w:val="Comment Subject Char"/>
    <w:basedOn w:val="CommentTextChar"/>
    <w:link w:val="CommentSubject"/>
    <w:uiPriority w:val="99"/>
    <w:semiHidden/>
    <w:rsid w:val="00F253AE"/>
    <w:rPr>
      <w:b/>
      <w:bCs/>
      <w:sz w:val="20"/>
      <w:szCs w:val="20"/>
      <w:lang w:val="it-IT"/>
    </w:rPr>
  </w:style>
  <w:style w:type="table" w:styleId="TableGrid">
    <w:name w:val="Table Grid"/>
    <w:basedOn w:val="TableNormal"/>
    <w:uiPriority w:val="39"/>
    <w:rsid w:val="00DF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05"/>
    <w:rPr>
      <w:rFonts w:ascii="Segoe UI" w:hAnsi="Segoe UI" w:cs="Segoe UI"/>
      <w:sz w:val="18"/>
      <w:szCs w:val="18"/>
      <w:lang w:val="it-IT"/>
    </w:rPr>
  </w:style>
  <w:style w:type="paragraph" w:styleId="Header">
    <w:name w:val="header"/>
    <w:basedOn w:val="Normal"/>
    <w:link w:val="HeaderChar"/>
    <w:uiPriority w:val="99"/>
    <w:unhideWhenUsed/>
    <w:rsid w:val="00A07EA6"/>
    <w:pPr>
      <w:tabs>
        <w:tab w:val="center" w:pos="4252"/>
        <w:tab w:val="right" w:pos="8504"/>
      </w:tabs>
      <w:spacing w:after="0" w:line="240" w:lineRule="auto"/>
    </w:pPr>
  </w:style>
  <w:style w:type="character" w:customStyle="1" w:styleId="HeaderChar">
    <w:name w:val="Header Char"/>
    <w:basedOn w:val="DefaultParagraphFont"/>
    <w:link w:val="Header"/>
    <w:uiPriority w:val="99"/>
    <w:rsid w:val="00A07EA6"/>
    <w:rPr>
      <w:lang w:val="it-IT"/>
    </w:rPr>
  </w:style>
  <w:style w:type="paragraph" w:styleId="Footer">
    <w:name w:val="footer"/>
    <w:basedOn w:val="Normal"/>
    <w:link w:val="FooterChar"/>
    <w:uiPriority w:val="99"/>
    <w:unhideWhenUsed/>
    <w:rsid w:val="00A07EA6"/>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7EA6"/>
    <w:rPr>
      <w:lang w:val="it-IT"/>
    </w:rPr>
  </w:style>
  <w:style w:type="paragraph" w:styleId="Title">
    <w:name w:val="Title"/>
    <w:basedOn w:val="Normal"/>
    <w:next w:val="Normal"/>
    <w:link w:val="TitleChar"/>
    <w:uiPriority w:val="10"/>
    <w:qFormat/>
    <w:rsid w:val="00051C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C73"/>
    <w:rPr>
      <w:rFonts w:asciiTheme="majorHAnsi" w:eastAsiaTheme="majorEastAsia" w:hAnsiTheme="majorHAnsi" w:cstheme="majorBidi"/>
      <w:spacing w:val="-10"/>
      <w:kern w:val="28"/>
      <w:sz w:val="56"/>
      <w:szCs w:val="5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2031">
      <w:bodyDiv w:val="1"/>
      <w:marLeft w:val="0"/>
      <w:marRight w:val="0"/>
      <w:marTop w:val="0"/>
      <w:marBottom w:val="0"/>
      <w:divBdr>
        <w:top w:val="none" w:sz="0" w:space="0" w:color="auto"/>
        <w:left w:val="none" w:sz="0" w:space="0" w:color="auto"/>
        <w:bottom w:val="none" w:sz="0" w:space="0" w:color="auto"/>
        <w:right w:val="none" w:sz="0" w:space="0" w:color="auto"/>
      </w:divBdr>
      <w:divsChild>
        <w:div w:id="768267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s VB" ma:contentTypeID="0x0101009F0FEB99DF33AA42B94EA6795FFAC05E00B3C0110DC396FD4FA02540B4A9C72424" ma:contentTypeVersion="4" ma:contentTypeDescription="" ma:contentTypeScope="" ma:versionID="410fa0244321a249ba2a0cc90cf3b091">
  <xsd:schema xmlns:xsd="http://www.w3.org/2001/XMLSchema" xmlns:xs="http://www.w3.org/2001/XMLSchema" xmlns:p="http://schemas.microsoft.com/office/2006/metadata/properties" xmlns:ns2="e5e22622-df10-41ab-86e4-38ca38584ef9" targetNamespace="http://schemas.microsoft.com/office/2006/metadata/properties" ma:root="true" ma:fieldsID="c403ee17e1c7852d5c8c627391932cff" ns2:_="">
    <xsd:import namespace="e5e22622-df10-41ab-86e4-38ca38584ef9"/>
    <xsd:element name="properties">
      <xsd:complexType>
        <xsd:sequence>
          <xsd:element name="documentManagement">
            <xsd:complexType>
              <xsd:all>
                <xsd:element ref="ns2:TaxCatchAll" minOccurs="0"/>
                <xsd:element ref="ns2:TaxCatchAllLabel" minOccurs="0"/>
                <xsd:element ref="ns2:b0a0fe5d8dcb4f4aa4a7ac27fbc6466f" minOccurs="0"/>
                <xsd:element ref="ns2:g5845fa0aba04d629252e026cef96166" minOccurs="0"/>
                <xsd:element ref="ns2:e80b660e2dd849a49a61605927ea6aa3" minOccurs="0"/>
                <xsd:element ref="ns2:b6d4215ff38c4f03b8512b47c2eaba9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2622-df10-41ab-86e4-38ca38584ef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302c929-3e53-4412-9be6-c0144a768996}" ma:internalName="TaxCatchAll" ma:showField="CatchAllData" ma:web="56c54338-0550-4c03-80be-2280a2ac281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02c929-3e53-4412-9be6-c0144a768996}" ma:internalName="TaxCatchAllLabel" ma:readOnly="true" ma:showField="CatchAllDataLabel" ma:web="56c54338-0550-4c03-80be-2280a2ac2812">
      <xsd:complexType>
        <xsd:complexContent>
          <xsd:extension base="dms:MultiChoiceLookup">
            <xsd:sequence>
              <xsd:element name="Value" type="dms:Lookup" maxOccurs="unbounded" minOccurs="0" nillable="true"/>
            </xsd:sequence>
          </xsd:extension>
        </xsd:complexContent>
      </xsd:complexType>
    </xsd:element>
    <xsd:element name="b0a0fe5d8dcb4f4aa4a7ac27fbc6466f" ma:index="10" nillable="true" ma:taxonomy="true" ma:internalName="b0a0fe5d8dcb4f4aa4a7ac27fbc6466f" ma:taxonomyFieldName="VB_Departamento" ma:displayName="Departamento" ma:default="" ma:fieldId="{b0a0fe5d-8dcb-4f4a-a4a7-ac27fbc6466f}" ma:sspId="7607a150-1558-4547-a908-840f31949ccd" ma:termSetId="a4fe8f78-b578-4cc6-b288-176676914371" ma:anchorId="00000000-0000-0000-0000-000000000000" ma:open="false" ma:isKeyword="false">
      <xsd:complexType>
        <xsd:sequence>
          <xsd:element ref="pc:Terms" minOccurs="0" maxOccurs="1"/>
        </xsd:sequence>
      </xsd:complexType>
    </xsd:element>
    <xsd:element name="g5845fa0aba04d629252e026cef96166" ma:index="12" nillable="true" ma:taxonomy="true" ma:internalName="g5845fa0aba04d629252e026cef96166" ma:taxonomyFieldName="VB_Pais" ma:displayName="Pais" ma:default="" ma:fieldId="{05845fa0-aba0-4d62-9252-e026cef96166}" ma:sspId="7607a150-1558-4547-a908-840f31949ccd" ma:termSetId="e1302a6c-4301-4b80-9ebe-bc258be1a31b" ma:anchorId="00000000-0000-0000-0000-000000000000" ma:open="false" ma:isKeyword="false">
      <xsd:complexType>
        <xsd:sequence>
          <xsd:element ref="pc:Terms" minOccurs="0" maxOccurs="1"/>
        </xsd:sequence>
      </xsd:complexType>
    </xsd:element>
    <xsd:element name="e80b660e2dd849a49a61605927ea6aa3" ma:index="14" nillable="true" ma:taxonomy="true" ma:internalName="e80b660e2dd849a49a61605927ea6aa3" ma:taxonomyFieldName="VB_Tipo_de_Documento" ma:displayName="VB_Tipo_de_Documento" ma:default="" ma:fieldId="{e80b660e-2dd8-49a4-9a61-605927ea6aa3}" ma:sspId="7607a150-1558-4547-a908-840f31949ccd" ma:termSetId="f5f0ad63-6109-4bfe-90b3-d0d831a42496" ma:anchorId="00000000-0000-0000-0000-000000000000" ma:open="false" ma:isKeyword="false">
      <xsd:complexType>
        <xsd:sequence>
          <xsd:element ref="pc:Terms" minOccurs="0" maxOccurs="1"/>
        </xsd:sequence>
      </xsd:complexType>
    </xsd:element>
    <xsd:element name="b6d4215ff38c4f03b8512b47c2eaba97" ma:index="16" nillable="true" ma:taxonomy="true" ma:internalName="b6d4215ff38c4f03b8512b47c2eaba97" ma:taxonomyFieldName="VB_Subsitio" ma:displayName="Subsitio" ma:default="" ma:fieldId="{b6d4215f-f38c-4f03-b851-2b47c2eaba97}" ma:sspId="7607a150-1558-4547-a908-840f31949ccd" ma:termSetId="a7e93854-1532-491a-9293-7c7f293c16d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607a150-1558-4547-a908-840f31949ccd" ContentTypeId="0x0101009F0FEB99DF33AA42B94EA6795FFAC05E" PreviousValue="false" LastSyncTimeStamp="2024-09-12T10:52:44.58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e22622-df10-41ab-86e4-38ca38584ef9">
      <Value>5</Value>
      <Value>4</Value>
      <Value>9</Value>
    </TaxCatchAll>
    <e80b660e2dd849a49a61605927ea6aa3 xmlns="e5e22622-df10-41ab-86e4-38ca38584ef9">
      <Terms xmlns="http://schemas.microsoft.com/office/infopath/2007/PartnerControls"/>
    </e80b660e2dd849a49a61605927ea6aa3>
    <b0a0fe5d8dcb4f4aa4a7ac27fbc6466f xmlns="e5e22622-df10-41ab-86e4-38ca38584ef9">
      <Terms xmlns="http://schemas.microsoft.com/office/infopath/2007/PartnerControls">
        <TermInfo xmlns="http://schemas.microsoft.com/office/infopath/2007/PartnerControls">
          <TermName xmlns="http://schemas.microsoft.com/office/infopath/2007/PartnerControls">ALO Congress</TermName>
          <TermId xmlns="http://schemas.microsoft.com/office/infopath/2007/PartnerControls">db6b34f5-4736-44b2-9b68-61e265a23716</TermId>
        </TermInfo>
      </Terms>
    </b0a0fe5d8dcb4f4aa4a7ac27fbc6466f>
    <g5845fa0aba04d629252e026cef96166 xmlns="e5e22622-df10-41ab-86e4-38ca38584ef9">
      <Terms xmlns="http://schemas.microsoft.com/office/infopath/2007/PartnerControls">
        <TermInfo xmlns="http://schemas.microsoft.com/office/infopath/2007/PartnerControls">
          <TermName xmlns="http://schemas.microsoft.com/office/infopath/2007/PartnerControls">España</TermName>
          <TermId xmlns="http://schemas.microsoft.com/office/infopath/2007/PartnerControls">523b487b-7acb-4e0f-8a8f-ce8555fc812e</TermId>
        </TermInfo>
      </Terms>
    </g5845fa0aba04d629252e026cef96166>
    <b6d4215ff38c4f03b8512b47c2eaba97 xmlns="e5e22622-df10-41ab-86e4-38ca38584ef9">
      <Terms xmlns="http://schemas.microsoft.com/office/infopath/2007/PartnerControls">
        <TermInfo xmlns="http://schemas.microsoft.com/office/infopath/2007/PartnerControls">
          <TermName xmlns="http://schemas.microsoft.com/office/infopath/2007/PartnerControls">Congresos</TermName>
          <TermId xmlns="http://schemas.microsoft.com/office/infopath/2007/PartnerControls">ce1b2cb2-fb29-4c90-9d3b-5750b21d7b34</TermId>
        </TermInfo>
      </Terms>
    </b6d4215ff38c4f03b8512b47c2eaba97>
  </documentManagement>
</p:properties>
</file>

<file path=customXml/itemProps1.xml><?xml version="1.0" encoding="utf-8"?>
<ds:datastoreItem xmlns:ds="http://schemas.openxmlformats.org/officeDocument/2006/customXml" ds:itemID="{0633EC6F-4794-4699-8F18-218841737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22622-df10-41ab-86e4-38ca38584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51EE2A-C5A6-4324-B8A0-6764DBFABFA9}">
  <ds:schemaRefs>
    <ds:schemaRef ds:uri="Microsoft.SharePoint.Taxonomy.ContentTypeSync"/>
  </ds:schemaRefs>
</ds:datastoreItem>
</file>

<file path=customXml/itemProps3.xml><?xml version="1.0" encoding="utf-8"?>
<ds:datastoreItem xmlns:ds="http://schemas.openxmlformats.org/officeDocument/2006/customXml" ds:itemID="{A862054E-C8C5-42AA-A583-BE6F0069ABF6}">
  <ds:schemaRefs>
    <ds:schemaRef ds:uri="http://schemas.microsoft.com/sharepoint/v3/contenttype/forms"/>
  </ds:schemaRefs>
</ds:datastoreItem>
</file>

<file path=customXml/itemProps4.xml><?xml version="1.0" encoding="utf-8"?>
<ds:datastoreItem xmlns:ds="http://schemas.openxmlformats.org/officeDocument/2006/customXml" ds:itemID="{ACA880E8-54B3-4E8F-BACC-A27AF6D18F05}">
  <ds:schemaRefs>
    <ds:schemaRef ds:uri="http://schemas.microsoft.com/office/2006/metadata/properties"/>
    <ds:schemaRef ds:uri="http://schemas.microsoft.com/office/infopath/2007/PartnerControls"/>
    <ds:schemaRef ds:uri="e5e22622-df10-41ab-86e4-38ca38584e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3786</Characters>
  <Application>Microsoft Office Word</Application>
  <DocSecurity>4</DocSecurity>
  <Lines>31</Lines>
  <Paragraphs>8</Paragraphs>
  <ScaleCrop>false</ScaleCrop>
  <Company>Università degli Studi di Padova - MAPS Dept</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cullere</dc:creator>
  <cp:keywords/>
  <dc:description/>
  <cp:lastModifiedBy>Font, Maria</cp:lastModifiedBy>
  <cp:revision>3</cp:revision>
  <dcterms:created xsi:type="dcterms:W3CDTF">2025-04-03T19:26:00Z</dcterms:created>
  <dcterms:modified xsi:type="dcterms:W3CDTF">2025-04-03T10:26:00Z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0x0101009F0FEB99DF33AA42B94EA6795FFAC05E00B3C0110DC396FD4FA02540B4A9C72424</vt:lpwstr>
  </property>
  <property fmtid="{D5CDD505-2E9C-101B-9397-08002B2CF9AE}" pid="3" name="MediaServiceImageTags">
    <vt:lpwstr/>
  </property>
  <property fmtid="{D5CDD505-2E9C-101B-9397-08002B2CF9AE}" pid="4" name="VB_Pais">
    <vt:lpwstr>5;#España|523b487b-7acb-4e0f-8a8f-ce8555fc812e</vt:lpwstr>
  </property>
  <property fmtid="{D5CDD505-2E9C-101B-9397-08002B2CF9AE}" pid="5" name="xd_ProgID">
    <vt:lpwstr/>
  </property>
  <property fmtid="{D5CDD505-2E9C-101B-9397-08002B2CF9AE}" pid="6" name="VB_Tipo_de_Documento">
    <vt:lpwstr/>
  </property>
  <property fmtid="{D5CDD505-2E9C-101B-9397-08002B2CF9AE}" pid="7" name="ComplianceAssetId">
    <vt:lpwstr/>
  </property>
  <property fmtid="{D5CDD505-2E9C-101B-9397-08002B2CF9AE}" pid="8" name="TemplateUrl">
    <vt:lpwstr/>
  </property>
  <property fmtid="{D5CDD505-2E9C-101B-9397-08002B2CF9AE}" pid="9" name="VB_Subsitio">
    <vt:lpwstr>9;#Congresos|ce1b2cb2-fb29-4c90-9d3b-5750b21d7b34</vt:lpwstr>
  </property>
  <property fmtid="{D5CDD505-2E9C-101B-9397-08002B2CF9AE}" pid="10" name="_ExtendedDescription">
    <vt:lpwstr/>
  </property>
  <property fmtid="{D5CDD505-2E9C-101B-9397-08002B2CF9AE}" pid="11" name="VB_Departamento">
    <vt:lpwstr>4;#ALO Congress|db6b34f5-4736-44b2-9b68-61e265a23716</vt:lpwstr>
  </property>
  <property fmtid="{D5CDD505-2E9C-101B-9397-08002B2CF9AE}" pid="12" name="TriggerFlowInfo">
    <vt:lpwstr/>
  </property>
  <property fmtid="{D5CDD505-2E9C-101B-9397-08002B2CF9AE}" pid="13" name="xd_Signature">
    <vt:bool>false</vt:bool>
  </property>
  <property fmtid="{D5CDD505-2E9C-101B-9397-08002B2CF9AE}" pid="14" name="lcf76f155ced4ddcb4097134ff3c332f">
    <vt:lpwstr/>
  </property>
</Properties>
</file>